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F2A52" w14:textId="5F7148AD" w:rsidR="0083418F" w:rsidRPr="00870C05" w:rsidRDefault="00CC6C5E" w:rsidP="00870C05">
      <w:pPr>
        <w:jc w:val="right"/>
        <w:rPr>
          <w:rFonts w:ascii="Times New Roman" w:hAnsi="Times New Roman"/>
          <w:i/>
          <w:iCs/>
          <w:sz w:val="18"/>
          <w:szCs w:val="18"/>
        </w:rPr>
      </w:pPr>
      <w:r>
        <w:rPr>
          <w:rFonts w:ascii="Times New Roman" w:hAnsi="Times New Roman"/>
          <w:i/>
          <w:iCs/>
          <w:sz w:val="18"/>
          <w:szCs w:val="18"/>
        </w:rPr>
        <w:t>\</w:t>
      </w:r>
      <w:r w:rsidR="0083418F" w:rsidRPr="004E0160">
        <w:rPr>
          <w:rFonts w:ascii="Times New Roman" w:hAnsi="Times New Roman"/>
          <w:i/>
          <w:iCs/>
          <w:sz w:val="18"/>
          <w:szCs w:val="18"/>
        </w:rPr>
        <w:t xml:space="preserve">Информация актуализирована по состоянию на </w:t>
      </w:r>
      <w:r w:rsidR="003D3397">
        <w:rPr>
          <w:rFonts w:ascii="Times New Roman" w:hAnsi="Times New Roman"/>
          <w:i/>
          <w:iCs/>
          <w:sz w:val="18"/>
          <w:szCs w:val="18"/>
        </w:rPr>
        <w:t>2</w:t>
      </w:r>
      <w:r w:rsidR="003D3397" w:rsidRPr="003D3397">
        <w:rPr>
          <w:rFonts w:ascii="Times New Roman" w:hAnsi="Times New Roman"/>
          <w:i/>
          <w:iCs/>
          <w:sz w:val="18"/>
          <w:szCs w:val="18"/>
        </w:rPr>
        <w:t>5</w:t>
      </w:r>
      <w:r w:rsidR="0083418F">
        <w:rPr>
          <w:rFonts w:ascii="Times New Roman" w:hAnsi="Times New Roman"/>
          <w:i/>
          <w:iCs/>
          <w:sz w:val="18"/>
          <w:szCs w:val="18"/>
        </w:rPr>
        <w:t>.03.2020</w:t>
      </w:r>
      <w:r w:rsidR="0083418F" w:rsidRPr="004E0160">
        <w:rPr>
          <w:rFonts w:ascii="Times New Roman" w:hAnsi="Times New Roman"/>
          <w:i/>
          <w:iCs/>
          <w:sz w:val="18"/>
          <w:szCs w:val="18"/>
        </w:rPr>
        <w:t xml:space="preserve"> года</w:t>
      </w:r>
    </w:p>
    <w:p w14:paraId="4A1C0222" w14:textId="77777777" w:rsidR="00A727A7" w:rsidRDefault="00A727A7" w:rsidP="00A727A7">
      <w:pPr>
        <w:autoSpaceDE w:val="0"/>
        <w:autoSpaceDN w:val="0"/>
        <w:adjustRightInd w:val="0"/>
        <w:jc w:val="center"/>
        <w:rPr>
          <w:rFonts w:ascii="Times New Roman" w:hAnsi="Times New Roman"/>
          <w:b/>
          <w:sz w:val="24"/>
          <w:szCs w:val="24"/>
        </w:rPr>
      </w:pPr>
    </w:p>
    <w:p w14:paraId="0FCA2730" w14:textId="3CBD6D6F" w:rsidR="00BB66E2" w:rsidRPr="00F33BD4" w:rsidRDefault="00A727A7" w:rsidP="00F33BD4">
      <w:pPr>
        <w:autoSpaceDE w:val="0"/>
        <w:autoSpaceDN w:val="0"/>
        <w:adjustRightInd w:val="0"/>
        <w:ind w:firstLine="0"/>
        <w:jc w:val="center"/>
        <w:rPr>
          <w:rFonts w:ascii="Times New Roman" w:hAnsi="Times New Roman"/>
          <w:b/>
        </w:rPr>
      </w:pPr>
      <w:r w:rsidRPr="00F33BD4">
        <w:rPr>
          <w:rFonts w:ascii="Times New Roman" w:hAnsi="Times New Roman"/>
          <w:b/>
        </w:rPr>
        <w:t>Обстоятельства непреодолимой силы: возможности ГК РФ в помощь предпринимателям</w:t>
      </w:r>
    </w:p>
    <w:p w14:paraId="74C2105A" w14:textId="77777777" w:rsidR="00652C96" w:rsidRDefault="00652C96" w:rsidP="00ED0942">
      <w:pPr>
        <w:autoSpaceDE w:val="0"/>
        <w:autoSpaceDN w:val="0"/>
        <w:adjustRightInd w:val="0"/>
        <w:rPr>
          <w:rFonts w:ascii="Times New Roman" w:hAnsi="Times New Roman"/>
          <w:sz w:val="24"/>
          <w:szCs w:val="24"/>
        </w:rPr>
      </w:pPr>
    </w:p>
    <w:p w14:paraId="0727C1C9" w14:textId="3A1F836A" w:rsidR="00B64BA3" w:rsidRDefault="007F3839" w:rsidP="00ED0942">
      <w:pPr>
        <w:autoSpaceDE w:val="0"/>
        <w:autoSpaceDN w:val="0"/>
        <w:adjustRightInd w:val="0"/>
        <w:rPr>
          <w:rFonts w:ascii="Times New Roman" w:hAnsi="Times New Roman"/>
          <w:sz w:val="24"/>
          <w:szCs w:val="24"/>
        </w:rPr>
      </w:pPr>
      <w:r w:rsidRPr="007F3839">
        <w:rPr>
          <w:rFonts w:ascii="Times New Roman" w:hAnsi="Times New Roman"/>
          <w:sz w:val="24"/>
          <w:szCs w:val="24"/>
        </w:rPr>
        <w:t xml:space="preserve">Пунктом 8 (1) Указа Мэра Москвы от 14.03.2020 г. № 20-УМ «О внесении изменения в указ Мэра Москвы от 05.03.2020 г. № 12» распространение </w:t>
      </w:r>
      <w:proofErr w:type="spellStart"/>
      <w:r w:rsidR="00C258B2">
        <w:rPr>
          <w:rFonts w:ascii="Times New Roman" w:hAnsi="Times New Roman"/>
          <w:sz w:val="24"/>
          <w:szCs w:val="24"/>
        </w:rPr>
        <w:t>коронавирусной</w:t>
      </w:r>
      <w:proofErr w:type="spellEnd"/>
      <w:r w:rsidR="00C258B2">
        <w:rPr>
          <w:rFonts w:ascii="Times New Roman" w:hAnsi="Times New Roman"/>
          <w:sz w:val="24"/>
          <w:szCs w:val="24"/>
        </w:rPr>
        <w:t xml:space="preserve"> </w:t>
      </w:r>
      <w:r w:rsidRPr="007F3839">
        <w:rPr>
          <w:rFonts w:ascii="Times New Roman" w:hAnsi="Times New Roman"/>
          <w:sz w:val="24"/>
          <w:szCs w:val="24"/>
        </w:rPr>
        <w:t>инфекции признано обстоятельством непреодолимой силы.</w:t>
      </w:r>
    </w:p>
    <w:p w14:paraId="6A0CEF23" w14:textId="61D27EB6" w:rsidR="007F3839" w:rsidRDefault="007F3839" w:rsidP="00ED0942">
      <w:pPr>
        <w:autoSpaceDE w:val="0"/>
        <w:autoSpaceDN w:val="0"/>
        <w:adjustRightInd w:val="0"/>
        <w:rPr>
          <w:rFonts w:ascii="Times New Roman" w:hAnsi="Times New Roman"/>
          <w:sz w:val="24"/>
          <w:szCs w:val="24"/>
        </w:rPr>
      </w:pPr>
      <w:r w:rsidRPr="007F3839">
        <w:rPr>
          <w:rFonts w:ascii="Times New Roman" w:hAnsi="Times New Roman"/>
          <w:sz w:val="24"/>
          <w:szCs w:val="24"/>
        </w:rPr>
        <w:t>Согласно позиции, высказанной в письме от 19.03.2020</w:t>
      </w:r>
      <w:r w:rsidR="008539AB">
        <w:rPr>
          <w:rFonts w:ascii="Times New Roman" w:hAnsi="Times New Roman"/>
          <w:sz w:val="24"/>
          <w:szCs w:val="24"/>
        </w:rPr>
        <w:t> </w:t>
      </w:r>
      <w:r w:rsidRPr="007F3839">
        <w:rPr>
          <w:rFonts w:ascii="Times New Roman" w:hAnsi="Times New Roman"/>
          <w:sz w:val="24"/>
          <w:szCs w:val="24"/>
        </w:rPr>
        <w:t>г. №</w:t>
      </w:r>
      <w:r w:rsidR="008539AB">
        <w:rPr>
          <w:rFonts w:ascii="Times New Roman" w:hAnsi="Times New Roman"/>
          <w:sz w:val="24"/>
          <w:szCs w:val="24"/>
        </w:rPr>
        <w:t> </w:t>
      </w:r>
      <w:r w:rsidRPr="007F3839">
        <w:rPr>
          <w:rFonts w:ascii="Times New Roman" w:hAnsi="Times New Roman"/>
          <w:sz w:val="24"/>
          <w:szCs w:val="24"/>
        </w:rPr>
        <w:t xml:space="preserve">24-06-06/21324, Министерство Финансов РФ </w:t>
      </w:r>
      <w:r w:rsidR="00D31324">
        <w:rPr>
          <w:rFonts w:ascii="Times New Roman" w:hAnsi="Times New Roman"/>
          <w:sz w:val="24"/>
          <w:szCs w:val="24"/>
        </w:rPr>
        <w:t xml:space="preserve">также </w:t>
      </w:r>
      <w:r w:rsidRPr="007F3839">
        <w:rPr>
          <w:rFonts w:ascii="Times New Roman" w:hAnsi="Times New Roman"/>
          <w:sz w:val="24"/>
          <w:szCs w:val="24"/>
        </w:rPr>
        <w:t>признает распространение вируса COVID-19 обстоятельством непреодолимой силы.</w:t>
      </w:r>
      <w:r w:rsidR="008B4B31">
        <w:rPr>
          <w:rFonts w:ascii="Times New Roman" w:hAnsi="Times New Roman"/>
          <w:sz w:val="24"/>
          <w:szCs w:val="24"/>
        </w:rPr>
        <w:t xml:space="preserve"> </w:t>
      </w:r>
    </w:p>
    <w:p w14:paraId="069AEF22" w14:textId="161A4D25" w:rsidR="007F3839" w:rsidRDefault="007F3839" w:rsidP="009B09EE">
      <w:pPr>
        <w:autoSpaceDE w:val="0"/>
        <w:autoSpaceDN w:val="0"/>
        <w:adjustRightInd w:val="0"/>
        <w:rPr>
          <w:rFonts w:ascii="Times New Roman" w:hAnsi="Times New Roman"/>
          <w:sz w:val="24"/>
          <w:szCs w:val="24"/>
        </w:rPr>
      </w:pPr>
      <w:r w:rsidRPr="007F3839">
        <w:rPr>
          <w:rFonts w:ascii="Times New Roman" w:hAnsi="Times New Roman"/>
          <w:sz w:val="24"/>
          <w:szCs w:val="24"/>
        </w:rPr>
        <w:t>В сложившейся ситуации предприниматели несут убытки: кто-то вынужден закрыться на неопределенный срок, а у кого-то срываются сроки исполнения договорных обязательств.</w:t>
      </w:r>
    </w:p>
    <w:p w14:paraId="6E209B12" w14:textId="77777777" w:rsidR="008B4B31" w:rsidRDefault="005E321F" w:rsidP="009B09EE">
      <w:pPr>
        <w:autoSpaceDE w:val="0"/>
        <w:autoSpaceDN w:val="0"/>
        <w:adjustRightInd w:val="0"/>
        <w:rPr>
          <w:rFonts w:ascii="Times New Roman" w:hAnsi="Times New Roman"/>
          <w:sz w:val="24"/>
          <w:szCs w:val="24"/>
        </w:rPr>
      </w:pPr>
      <w:r>
        <w:rPr>
          <w:rFonts w:ascii="Times New Roman" w:hAnsi="Times New Roman"/>
          <w:sz w:val="24"/>
          <w:szCs w:val="24"/>
        </w:rPr>
        <w:t xml:space="preserve">До 10 апреля </w:t>
      </w:r>
      <w:r w:rsidR="0029757D">
        <w:rPr>
          <w:rFonts w:ascii="Times New Roman" w:hAnsi="Times New Roman"/>
          <w:sz w:val="24"/>
          <w:szCs w:val="24"/>
        </w:rPr>
        <w:t xml:space="preserve">приостановлено проведение мероприятий </w:t>
      </w:r>
      <w:r w:rsidR="00D93AA8">
        <w:rPr>
          <w:rFonts w:ascii="Times New Roman" w:hAnsi="Times New Roman"/>
          <w:sz w:val="24"/>
          <w:szCs w:val="24"/>
        </w:rPr>
        <w:t xml:space="preserve">(просветительских, культурных, развлекательных и т.д.) </w:t>
      </w:r>
      <w:r w:rsidR="0029757D">
        <w:rPr>
          <w:rFonts w:ascii="Times New Roman" w:hAnsi="Times New Roman"/>
          <w:sz w:val="24"/>
          <w:szCs w:val="24"/>
        </w:rPr>
        <w:t xml:space="preserve">с числом участников </w:t>
      </w:r>
      <w:r w:rsidR="006352DD">
        <w:rPr>
          <w:rFonts w:ascii="Times New Roman" w:hAnsi="Times New Roman"/>
          <w:sz w:val="24"/>
          <w:szCs w:val="24"/>
        </w:rPr>
        <w:t xml:space="preserve">более 50 человек одновременно. Кроме того, </w:t>
      </w:r>
      <w:r w:rsidR="00D93AA8">
        <w:rPr>
          <w:rFonts w:ascii="Times New Roman" w:hAnsi="Times New Roman"/>
          <w:sz w:val="24"/>
          <w:szCs w:val="24"/>
        </w:rPr>
        <w:t>с 21 марта и до особо распоряжения</w:t>
      </w:r>
      <w:r w:rsidR="0059528F">
        <w:rPr>
          <w:rFonts w:ascii="Times New Roman" w:hAnsi="Times New Roman"/>
          <w:sz w:val="24"/>
          <w:szCs w:val="24"/>
        </w:rPr>
        <w:t xml:space="preserve"> </w:t>
      </w:r>
      <w:r w:rsidR="006352DD">
        <w:rPr>
          <w:rFonts w:ascii="Times New Roman" w:hAnsi="Times New Roman"/>
          <w:sz w:val="24"/>
          <w:szCs w:val="24"/>
        </w:rPr>
        <w:t xml:space="preserve">прекращена </w:t>
      </w:r>
      <w:r w:rsidR="00D93AA8">
        <w:rPr>
          <w:rFonts w:ascii="Times New Roman" w:hAnsi="Times New Roman"/>
          <w:sz w:val="24"/>
          <w:szCs w:val="24"/>
        </w:rPr>
        <w:t xml:space="preserve">для посетителей </w:t>
      </w:r>
      <w:r w:rsidR="006352DD" w:rsidRPr="00A4155A">
        <w:rPr>
          <w:rFonts w:ascii="Times New Roman" w:hAnsi="Times New Roman"/>
          <w:sz w:val="24"/>
          <w:szCs w:val="24"/>
        </w:rPr>
        <w:t>работа бассейнов, фитнес-центров, аквапар</w:t>
      </w:r>
      <w:r w:rsidR="002D6968" w:rsidRPr="00A4155A">
        <w:rPr>
          <w:rFonts w:ascii="Times New Roman" w:hAnsi="Times New Roman"/>
          <w:sz w:val="24"/>
          <w:szCs w:val="24"/>
        </w:rPr>
        <w:t xml:space="preserve">ков, других спортивных объектов. </w:t>
      </w:r>
    </w:p>
    <w:p w14:paraId="0780E120" w14:textId="3D910179" w:rsidR="008B4B31" w:rsidRDefault="008B4B31" w:rsidP="009B09EE">
      <w:pPr>
        <w:autoSpaceDE w:val="0"/>
        <w:autoSpaceDN w:val="0"/>
        <w:adjustRightInd w:val="0"/>
        <w:rPr>
          <w:rFonts w:ascii="Times New Roman" w:hAnsi="Times New Roman"/>
          <w:sz w:val="24"/>
          <w:szCs w:val="24"/>
        </w:rPr>
      </w:pPr>
      <w:r>
        <w:rPr>
          <w:rFonts w:ascii="Times New Roman" w:hAnsi="Times New Roman"/>
          <w:sz w:val="24"/>
          <w:szCs w:val="24"/>
        </w:rPr>
        <w:t xml:space="preserve">Вероятно, что в ближайшее время будут приняты дополнительные ограничительные антивирусные меры, которые остановят работу </w:t>
      </w:r>
      <w:r w:rsidR="004961A3">
        <w:rPr>
          <w:rFonts w:ascii="Times New Roman" w:hAnsi="Times New Roman"/>
          <w:sz w:val="24"/>
          <w:szCs w:val="24"/>
        </w:rPr>
        <w:t xml:space="preserve">ряда </w:t>
      </w:r>
      <w:r>
        <w:rPr>
          <w:rFonts w:ascii="Times New Roman" w:hAnsi="Times New Roman"/>
          <w:sz w:val="24"/>
          <w:szCs w:val="24"/>
        </w:rPr>
        <w:t xml:space="preserve">сфер. </w:t>
      </w:r>
    </w:p>
    <w:p w14:paraId="73541A73" w14:textId="43DFD46C" w:rsidR="008B4B31" w:rsidRDefault="008B4B31" w:rsidP="009B09EE">
      <w:pPr>
        <w:autoSpaceDE w:val="0"/>
        <w:autoSpaceDN w:val="0"/>
        <w:adjustRightInd w:val="0"/>
        <w:rPr>
          <w:rFonts w:ascii="Times New Roman" w:hAnsi="Times New Roman"/>
          <w:sz w:val="24"/>
          <w:szCs w:val="24"/>
        </w:rPr>
      </w:pPr>
      <w:r>
        <w:rPr>
          <w:rFonts w:ascii="Times New Roman" w:hAnsi="Times New Roman"/>
          <w:sz w:val="24"/>
          <w:szCs w:val="24"/>
        </w:rPr>
        <w:t>Какие законные возможности могут помочь предпринимателям защитить свои интересы перед контрагентами и избежать ответственности за неисполнение или исполнение с нарушениями договорных обязательств, вызванное последств</w:t>
      </w:r>
      <w:r w:rsidR="00D31324">
        <w:rPr>
          <w:rFonts w:ascii="Times New Roman" w:hAnsi="Times New Roman"/>
          <w:sz w:val="24"/>
          <w:szCs w:val="24"/>
        </w:rPr>
        <w:t xml:space="preserve">иями распространения </w:t>
      </w:r>
      <w:proofErr w:type="spellStart"/>
      <w:r w:rsidR="00D31324">
        <w:rPr>
          <w:rFonts w:ascii="Times New Roman" w:hAnsi="Times New Roman"/>
          <w:sz w:val="24"/>
          <w:szCs w:val="24"/>
        </w:rPr>
        <w:t>коронавирусной</w:t>
      </w:r>
      <w:proofErr w:type="spellEnd"/>
      <w:r w:rsidR="00D31324">
        <w:rPr>
          <w:rFonts w:ascii="Times New Roman" w:hAnsi="Times New Roman"/>
          <w:sz w:val="24"/>
          <w:szCs w:val="24"/>
        </w:rPr>
        <w:t xml:space="preserve"> инфекции? </w:t>
      </w:r>
      <w:r>
        <w:rPr>
          <w:rFonts w:ascii="Times New Roman" w:hAnsi="Times New Roman"/>
          <w:sz w:val="24"/>
          <w:szCs w:val="24"/>
        </w:rPr>
        <w:t xml:space="preserve"> </w:t>
      </w:r>
    </w:p>
    <w:p w14:paraId="09736173" w14:textId="17FE0B50" w:rsidR="008E48FE" w:rsidRDefault="00D31324" w:rsidP="0020514A">
      <w:pPr>
        <w:pStyle w:val="af6"/>
        <w:numPr>
          <w:ilvl w:val="0"/>
          <w:numId w:val="3"/>
        </w:numPr>
        <w:tabs>
          <w:tab w:val="left" w:pos="284"/>
          <w:tab w:val="left" w:pos="426"/>
          <w:tab w:val="left" w:pos="567"/>
        </w:tabs>
        <w:autoSpaceDE w:val="0"/>
        <w:autoSpaceDN w:val="0"/>
        <w:adjustRightInd w:val="0"/>
        <w:ind w:left="0" w:firstLine="284"/>
        <w:rPr>
          <w:rFonts w:ascii="Times New Roman" w:hAnsi="Times New Roman"/>
          <w:sz w:val="24"/>
          <w:szCs w:val="24"/>
        </w:rPr>
      </w:pPr>
      <w:r w:rsidRPr="00652C96">
        <w:rPr>
          <w:rFonts w:ascii="Times New Roman" w:hAnsi="Times New Roman"/>
          <w:sz w:val="24"/>
          <w:szCs w:val="24"/>
        </w:rPr>
        <w:t xml:space="preserve">Форс-мажор. Официального термина «форс-мажор» в российском праве не существует, </w:t>
      </w:r>
      <w:r w:rsidR="008E48FE">
        <w:rPr>
          <w:rFonts w:ascii="Times New Roman" w:hAnsi="Times New Roman"/>
          <w:sz w:val="24"/>
          <w:szCs w:val="24"/>
        </w:rPr>
        <w:t>но</w:t>
      </w:r>
      <w:r w:rsidRPr="00652C96">
        <w:rPr>
          <w:rFonts w:ascii="Times New Roman" w:hAnsi="Times New Roman"/>
          <w:sz w:val="24"/>
          <w:szCs w:val="24"/>
        </w:rPr>
        <w:t xml:space="preserve"> он описан п. 3 ст. 401 Гражданского кодекса РФ, в соответствии с которым сторона по договору освобождается от ответственности за неисполнение или </w:t>
      </w:r>
      <w:r w:rsidR="00CC6C5E" w:rsidRPr="00874B5C">
        <w:rPr>
          <w:rFonts w:ascii="Times New Roman" w:hAnsi="Times New Roman"/>
          <w:sz w:val="24"/>
          <w:szCs w:val="24"/>
        </w:rPr>
        <w:t>не</w:t>
      </w:r>
      <w:r w:rsidRPr="00874B5C">
        <w:rPr>
          <w:rFonts w:ascii="Times New Roman" w:hAnsi="Times New Roman"/>
          <w:sz w:val="24"/>
          <w:szCs w:val="24"/>
        </w:rPr>
        <w:t>надлежащее исполнение</w:t>
      </w:r>
      <w:r w:rsidRPr="00652C96">
        <w:rPr>
          <w:rFonts w:ascii="Times New Roman" w:hAnsi="Times New Roman"/>
          <w:sz w:val="24"/>
          <w:szCs w:val="24"/>
        </w:rPr>
        <w:t xml:space="preserve"> обязательств, если это произошло вследствие непреодолимой силы, то есть чрезвычайных и непредотвратимых обстоятельств, которые не зависят от воли сторон. </w:t>
      </w:r>
    </w:p>
    <w:p w14:paraId="7F50CDD8" w14:textId="37CEE74C" w:rsidR="008B4B31" w:rsidRPr="00652C96" w:rsidRDefault="00D31324" w:rsidP="008E48FE">
      <w:pPr>
        <w:pStyle w:val="af6"/>
        <w:tabs>
          <w:tab w:val="left" w:pos="426"/>
          <w:tab w:val="left" w:pos="567"/>
        </w:tabs>
        <w:autoSpaceDE w:val="0"/>
        <w:autoSpaceDN w:val="0"/>
        <w:adjustRightInd w:val="0"/>
        <w:ind w:left="0"/>
        <w:rPr>
          <w:rFonts w:ascii="Times New Roman" w:hAnsi="Times New Roman"/>
          <w:sz w:val="24"/>
          <w:szCs w:val="24"/>
        </w:rPr>
      </w:pPr>
      <w:r w:rsidRPr="00652C96">
        <w:rPr>
          <w:rFonts w:ascii="Times New Roman" w:hAnsi="Times New Roman"/>
          <w:sz w:val="24"/>
          <w:szCs w:val="24"/>
        </w:rPr>
        <w:t xml:space="preserve">Наступление </w:t>
      </w:r>
      <w:r w:rsidR="00652C96" w:rsidRPr="00652C96">
        <w:rPr>
          <w:rFonts w:ascii="Times New Roman" w:hAnsi="Times New Roman"/>
          <w:sz w:val="24"/>
          <w:szCs w:val="24"/>
        </w:rPr>
        <w:t xml:space="preserve">обстоятельств </w:t>
      </w:r>
      <w:r w:rsidRPr="00652C96">
        <w:rPr>
          <w:rFonts w:ascii="Times New Roman" w:hAnsi="Times New Roman"/>
          <w:sz w:val="24"/>
          <w:szCs w:val="24"/>
        </w:rPr>
        <w:t>непреодолимой силы</w:t>
      </w:r>
      <w:r w:rsidR="00652C96" w:rsidRPr="00652C96">
        <w:rPr>
          <w:rFonts w:ascii="Times New Roman" w:hAnsi="Times New Roman"/>
          <w:sz w:val="24"/>
          <w:szCs w:val="24"/>
        </w:rPr>
        <w:t xml:space="preserve"> (форс-мажора) дает возможность освободиться от штрафных санкций за неисполнение или просрочку исполнения </w:t>
      </w:r>
      <w:r w:rsidR="00652C96" w:rsidRPr="00652C96">
        <w:rPr>
          <w:rFonts w:ascii="Times New Roman" w:hAnsi="Times New Roman"/>
          <w:sz w:val="24"/>
          <w:szCs w:val="24"/>
        </w:rPr>
        <w:lastRenderedPageBreak/>
        <w:t>договорных обязательств (</w:t>
      </w:r>
      <w:r w:rsidR="00652C96" w:rsidRPr="003B1F28">
        <w:rPr>
          <w:rFonts w:ascii="Times New Roman" w:hAnsi="Times New Roman"/>
          <w:sz w:val="24"/>
          <w:szCs w:val="24"/>
        </w:rPr>
        <w:t xml:space="preserve">например, в случае просрочки </w:t>
      </w:r>
      <w:r w:rsidR="003B1F28" w:rsidRPr="003B1F28">
        <w:rPr>
          <w:rFonts w:ascii="Times New Roman" w:hAnsi="Times New Roman"/>
          <w:sz w:val="24"/>
          <w:szCs w:val="24"/>
        </w:rPr>
        <w:t>оплаты по договору</w:t>
      </w:r>
      <w:r w:rsidR="00652C96" w:rsidRPr="003B1F28">
        <w:rPr>
          <w:rFonts w:ascii="Times New Roman" w:hAnsi="Times New Roman"/>
          <w:sz w:val="24"/>
          <w:szCs w:val="24"/>
        </w:rPr>
        <w:t xml:space="preserve"> из-за значительного снижения клиентского потока,</w:t>
      </w:r>
      <w:r w:rsidR="004961A3" w:rsidRPr="003B1F28">
        <w:rPr>
          <w:rFonts w:ascii="Times New Roman" w:hAnsi="Times New Roman"/>
          <w:sz w:val="24"/>
          <w:szCs w:val="24"/>
        </w:rPr>
        <w:t xml:space="preserve"> вызванного введенными мерами в связи с распространением </w:t>
      </w:r>
      <w:r w:rsidR="004961A3" w:rsidRPr="00874B5C">
        <w:rPr>
          <w:rFonts w:ascii="Times New Roman" w:hAnsi="Times New Roman"/>
          <w:sz w:val="24"/>
          <w:szCs w:val="24"/>
        </w:rPr>
        <w:t>коронавируса</w:t>
      </w:r>
      <w:r w:rsidR="00652C96" w:rsidRPr="00874B5C">
        <w:rPr>
          <w:rFonts w:ascii="Times New Roman" w:hAnsi="Times New Roman"/>
          <w:sz w:val="24"/>
          <w:szCs w:val="24"/>
        </w:rPr>
        <w:t>).</w:t>
      </w:r>
    </w:p>
    <w:p w14:paraId="44CD811B" w14:textId="4E56E6EF" w:rsidR="004961A3" w:rsidRDefault="00652C96" w:rsidP="00D449E9">
      <w:pPr>
        <w:pStyle w:val="af6"/>
        <w:numPr>
          <w:ilvl w:val="0"/>
          <w:numId w:val="3"/>
        </w:numPr>
        <w:tabs>
          <w:tab w:val="left" w:pos="284"/>
          <w:tab w:val="left" w:pos="426"/>
          <w:tab w:val="left" w:pos="567"/>
        </w:tabs>
        <w:autoSpaceDE w:val="0"/>
        <w:autoSpaceDN w:val="0"/>
        <w:adjustRightInd w:val="0"/>
        <w:ind w:left="0" w:firstLine="284"/>
        <w:rPr>
          <w:rFonts w:ascii="Times New Roman" w:hAnsi="Times New Roman"/>
          <w:sz w:val="24"/>
          <w:szCs w:val="24"/>
        </w:rPr>
      </w:pPr>
      <w:r w:rsidRPr="00B65F38">
        <w:rPr>
          <w:rFonts w:ascii="Times New Roman" w:hAnsi="Times New Roman"/>
          <w:sz w:val="24"/>
          <w:szCs w:val="24"/>
        </w:rPr>
        <w:t xml:space="preserve">Прекращение обязательства </w:t>
      </w:r>
      <w:r w:rsidR="000B4516" w:rsidRPr="00874B5C">
        <w:rPr>
          <w:rFonts w:ascii="Times New Roman" w:hAnsi="Times New Roman"/>
          <w:sz w:val="24"/>
          <w:szCs w:val="24"/>
        </w:rPr>
        <w:t>из-за невозможности</w:t>
      </w:r>
      <w:r w:rsidRPr="00B65F38">
        <w:rPr>
          <w:rFonts w:ascii="Times New Roman" w:hAnsi="Times New Roman"/>
          <w:sz w:val="24"/>
          <w:szCs w:val="24"/>
        </w:rPr>
        <w:t xml:space="preserve"> его исполнения в соответствии с п.1</w:t>
      </w:r>
      <w:r w:rsidR="004961A3">
        <w:rPr>
          <w:rFonts w:ascii="Times New Roman" w:hAnsi="Times New Roman"/>
          <w:sz w:val="24"/>
          <w:szCs w:val="24"/>
        </w:rPr>
        <w:t> </w:t>
      </w:r>
      <w:r w:rsidRPr="00B65F38">
        <w:rPr>
          <w:rFonts w:ascii="Times New Roman" w:hAnsi="Times New Roman"/>
          <w:sz w:val="24"/>
          <w:szCs w:val="24"/>
        </w:rPr>
        <w:t xml:space="preserve">ст. 416 Гражданского кодекса РФ, </w:t>
      </w:r>
      <w:r w:rsidRPr="00874B5C">
        <w:rPr>
          <w:rFonts w:ascii="Times New Roman" w:hAnsi="Times New Roman"/>
          <w:sz w:val="24"/>
          <w:szCs w:val="24"/>
        </w:rPr>
        <w:t xml:space="preserve">в том числе </w:t>
      </w:r>
      <w:r w:rsidR="000B4516" w:rsidRPr="00874B5C">
        <w:rPr>
          <w:rFonts w:ascii="Times New Roman" w:hAnsi="Times New Roman"/>
          <w:sz w:val="24"/>
          <w:szCs w:val="24"/>
        </w:rPr>
        <w:t>- невозможности</w:t>
      </w:r>
      <w:r w:rsidRPr="00B65F38">
        <w:rPr>
          <w:rFonts w:ascii="Times New Roman" w:hAnsi="Times New Roman"/>
          <w:sz w:val="24"/>
          <w:szCs w:val="24"/>
        </w:rPr>
        <w:t xml:space="preserve"> исполнения в результате издания нормативного акта </w:t>
      </w:r>
      <w:r w:rsidR="00B65F38" w:rsidRPr="00B65F38">
        <w:rPr>
          <w:rFonts w:ascii="Times New Roman" w:hAnsi="Times New Roman"/>
          <w:sz w:val="24"/>
          <w:szCs w:val="24"/>
        </w:rPr>
        <w:t>в соответствии с п. 1 ст. 417 Гражданского кодекса РФ.</w:t>
      </w:r>
    </w:p>
    <w:p w14:paraId="1566703D" w14:textId="3F33E463" w:rsidR="00652C96" w:rsidRPr="004961A3" w:rsidRDefault="00B65F38" w:rsidP="004961A3">
      <w:pPr>
        <w:tabs>
          <w:tab w:val="left" w:pos="284"/>
          <w:tab w:val="left" w:pos="426"/>
          <w:tab w:val="left" w:pos="567"/>
        </w:tabs>
        <w:autoSpaceDE w:val="0"/>
        <w:autoSpaceDN w:val="0"/>
        <w:adjustRightInd w:val="0"/>
        <w:rPr>
          <w:rFonts w:ascii="Times New Roman" w:hAnsi="Times New Roman"/>
          <w:sz w:val="24"/>
          <w:szCs w:val="24"/>
        </w:rPr>
      </w:pPr>
      <w:r w:rsidRPr="004961A3">
        <w:rPr>
          <w:rFonts w:ascii="Times New Roman" w:hAnsi="Times New Roman"/>
          <w:sz w:val="24"/>
          <w:szCs w:val="24"/>
        </w:rPr>
        <w:t xml:space="preserve"> Если по </w:t>
      </w:r>
      <w:r w:rsidR="00652C96" w:rsidRPr="004961A3">
        <w:rPr>
          <w:rFonts w:ascii="Times New Roman" w:hAnsi="Times New Roman"/>
          <w:sz w:val="24"/>
          <w:szCs w:val="24"/>
        </w:rPr>
        <w:t xml:space="preserve">договору </w:t>
      </w:r>
      <w:r w:rsidRPr="004961A3">
        <w:rPr>
          <w:rFonts w:ascii="Times New Roman" w:hAnsi="Times New Roman"/>
          <w:sz w:val="24"/>
          <w:szCs w:val="24"/>
        </w:rPr>
        <w:t>вы должны были исполнить обязательство (например, провести какое-то массовое мероприятие в сроки, когда действует Указ Мэра Москвы, запрещающий пр</w:t>
      </w:r>
      <w:r w:rsidR="00F366EF" w:rsidRPr="004961A3">
        <w:rPr>
          <w:rFonts w:ascii="Times New Roman" w:hAnsi="Times New Roman"/>
          <w:sz w:val="24"/>
          <w:szCs w:val="24"/>
        </w:rPr>
        <w:t xml:space="preserve">оведение такого мероприятия), вы вправе не исполнять такое обязательство и вы не несете ответственности за такое неисполнение. </w:t>
      </w:r>
    </w:p>
    <w:p w14:paraId="42148A8A" w14:textId="79FBB936" w:rsidR="00652C96" w:rsidRDefault="00B65F38" w:rsidP="004E73E2">
      <w:pPr>
        <w:pStyle w:val="af6"/>
        <w:numPr>
          <w:ilvl w:val="0"/>
          <w:numId w:val="3"/>
        </w:numPr>
        <w:tabs>
          <w:tab w:val="left" w:pos="284"/>
          <w:tab w:val="left" w:pos="426"/>
          <w:tab w:val="left" w:pos="567"/>
        </w:tabs>
        <w:autoSpaceDE w:val="0"/>
        <w:autoSpaceDN w:val="0"/>
        <w:adjustRightInd w:val="0"/>
        <w:ind w:left="0" w:firstLine="284"/>
        <w:rPr>
          <w:rFonts w:ascii="Times New Roman" w:hAnsi="Times New Roman"/>
          <w:sz w:val="24"/>
          <w:szCs w:val="24"/>
        </w:rPr>
      </w:pPr>
      <w:r w:rsidRPr="00B65F38">
        <w:rPr>
          <w:rFonts w:ascii="Times New Roman" w:hAnsi="Times New Roman"/>
          <w:sz w:val="24"/>
          <w:szCs w:val="24"/>
        </w:rPr>
        <w:t>Изменение или расторжение договора в результате существенного изменения обстоятельства в соответствии с п. 1 ст. 4</w:t>
      </w:r>
      <w:r>
        <w:rPr>
          <w:rFonts w:ascii="Times New Roman" w:hAnsi="Times New Roman"/>
          <w:sz w:val="24"/>
          <w:szCs w:val="24"/>
        </w:rPr>
        <w:t>5</w:t>
      </w:r>
      <w:r w:rsidRPr="00B65F38">
        <w:rPr>
          <w:rFonts w:ascii="Times New Roman" w:hAnsi="Times New Roman"/>
          <w:sz w:val="24"/>
          <w:szCs w:val="24"/>
        </w:rPr>
        <w:t>1 Гражданского кодекса РФ</w:t>
      </w:r>
      <w:r>
        <w:rPr>
          <w:rFonts w:ascii="Times New Roman" w:hAnsi="Times New Roman"/>
          <w:sz w:val="24"/>
          <w:szCs w:val="24"/>
        </w:rPr>
        <w:t xml:space="preserve">. Распространение </w:t>
      </w:r>
      <w:proofErr w:type="spellStart"/>
      <w:r>
        <w:rPr>
          <w:rFonts w:ascii="Times New Roman" w:hAnsi="Times New Roman"/>
          <w:sz w:val="24"/>
          <w:szCs w:val="24"/>
        </w:rPr>
        <w:t>коронавирусной</w:t>
      </w:r>
      <w:proofErr w:type="spellEnd"/>
      <w:r>
        <w:rPr>
          <w:rFonts w:ascii="Times New Roman" w:hAnsi="Times New Roman"/>
          <w:sz w:val="24"/>
          <w:szCs w:val="24"/>
        </w:rPr>
        <w:t xml:space="preserve"> инфекции может существенно повлиять на договорные отношения и планы предпринимателей (сроки исполнения, объемы поставки, другие условия). </w:t>
      </w:r>
      <w:r w:rsidR="00F366EF">
        <w:rPr>
          <w:rFonts w:ascii="Times New Roman" w:hAnsi="Times New Roman"/>
          <w:sz w:val="24"/>
          <w:szCs w:val="24"/>
        </w:rPr>
        <w:t>На этом основании одна сторона договора может обратиться к другой с предложен</w:t>
      </w:r>
      <w:r w:rsidR="000B4516">
        <w:rPr>
          <w:rFonts w:ascii="Times New Roman" w:hAnsi="Times New Roman"/>
          <w:sz w:val="24"/>
          <w:szCs w:val="24"/>
        </w:rPr>
        <w:t xml:space="preserve">ием внести изменения в </w:t>
      </w:r>
      <w:r w:rsidR="000B4516" w:rsidRPr="00874B5C">
        <w:rPr>
          <w:rFonts w:ascii="Times New Roman" w:hAnsi="Times New Roman"/>
          <w:sz w:val="24"/>
          <w:szCs w:val="24"/>
        </w:rPr>
        <w:t>договоре</w:t>
      </w:r>
      <w:r w:rsidR="00F366EF" w:rsidRPr="00874B5C">
        <w:rPr>
          <w:rFonts w:ascii="Times New Roman" w:hAnsi="Times New Roman"/>
          <w:sz w:val="24"/>
          <w:szCs w:val="24"/>
        </w:rPr>
        <w:t xml:space="preserve"> или</w:t>
      </w:r>
      <w:r w:rsidR="003352FF" w:rsidRPr="00874B5C">
        <w:rPr>
          <w:rFonts w:ascii="Times New Roman" w:hAnsi="Times New Roman"/>
          <w:sz w:val="24"/>
          <w:szCs w:val="24"/>
        </w:rPr>
        <w:t xml:space="preserve"> же</w:t>
      </w:r>
      <w:r w:rsidR="00F366EF">
        <w:rPr>
          <w:rFonts w:ascii="Times New Roman" w:hAnsi="Times New Roman"/>
          <w:sz w:val="24"/>
          <w:szCs w:val="24"/>
        </w:rPr>
        <w:t xml:space="preserve"> расторгнуть его.</w:t>
      </w:r>
    </w:p>
    <w:p w14:paraId="6FC771B3" w14:textId="5DA349BC" w:rsidR="00F366EF" w:rsidRPr="00B65F38" w:rsidRDefault="00F366EF" w:rsidP="00F366EF">
      <w:pPr>
        <w:pStyle w:val="af6"/>
        <w:tabs>
          <w:tab w:val="left" w:pos="426"/>
          <w:tab w:val="left" w:pos="567"/>
        </w:tabs>
        <w:autoSpaceDE w:val="0"/>
        <w:autoSpaceDN w:val="0"/>
        <w:adjustRightInd w:val="0"/>
        <w:ind w:left="0"/>
        <w:rPr>
          <w:rFonts w:ascii="Times New Roman" w:hAnsi="Times New Roman"/>
          <w:sz w:val="24"/>
          <w:szCs w:val="24"/>
        </w:rPr>
      </w:pPr>
      <w:r>
        <w:rPr>
          <w:rFonts w:ascii="Times New Roman" w:hAnsi="Times New Roman"/>
          <w:sz w:val="24"/>
          <w:szCs w:val="24"/>
        </w:rPr>
        <w:t xml:space="preserve">Указанные конструкции применяется в таких сделках между контрагентами, как оказание услуг, аренда, подряд и т.д. </w:t>
      </w:r>
    </w:p>
    <w:p w14:paraId="71613327" w14:textId="38F45E8C" w:rsidR="00652C96" w:rsidRDefault="00652C96" w:rsidP="00652C96">
      <w:pPr>
        <w:tabs>
          <w:tab w:val="left" w:pos="284"/>
          <w:tab w:val="left" w:pos="426"/>
          <w:tab w:val="left" w:pos="567"/>
        </w:tabs>
        <w:autoSpaceDE w:val="0"/>
        <w:autoSpaceDN w:val="0"/>
        <w:adjustRightInd w:val="0"/>
        <w:rPr>
          <w:rFonts w:ascii="Times New Roman" w:hAnsi="Times New Roman"/>
          <w:sz w:val="24"/>
          <w:szCs w:val="24"/>
        </w:rPr>
      </w:pPr>
    </w:p>
    <w:p w14:paraId="6FBA3BDF" w14:textId="05CDF3A6" w:rsidR="0083418F" w:rsidRPr="004073BA" w:rsidRDefault="001A5CF3" w:rsidP="00847886">
      <w:pPr>
        <w:autoSpaceDE w:val="0"/>
        <w:autoSpaceDN w:val="0"/>
        <w:adjustRightInd w:val="0"/>
        <w:ind w:firstLine="0"/>
        <w:rPr>
          <w:rFonts w:ascii="Times New Roman" w:hAnsi="Times New Roman"/>
          <w:b/>
          <w:sz w:val="24"/>
          <w:szCs w:val="24"/>
        </w:rPr>
      </w:pPr>
      <w:r>
        <w:rPr>
          <w:rFonts w:ascii="Times New Roman" w:hAnsi="Times New Roman"/>
          <w:b/>
          <w:sz w:val="24"/>
          <w:szCs w:val="24"/>
        </w:rPr>
        <w:t>Р</w:t>
      </w:r>
      <w:r w:rsidR="0083418F">
        <w:rPr>
          <w:rFonts w:ascii="Times New Roman" w:hAnsi="Times New Roman"/>
          <w:b/>
          <w:sz w:val="24"/>
          <w:szCs w:val="24"/>
        </w:rPr>
        <w:t>е</w:t>
      </w:r>
      <w:r w:rsidR="0083418F" w:rsidRPr="004073BA">
        <w:rPr>
          <w:rFonts w:ascii="Times New Roman" w:hAnsi="Times New Roman"/>
          <w:b/>
          <w:sz w:val="24"/>
          <w:szCs w:val="24"/>
        </w:rPr>
        <w:t>комендации:</w:t>
      </w:r>
    </w:p>
    <w:p w14:paraId="3765DF0A" w14:textId="77777777" w:rsidR="00B27133" w:rsidRPr="00B27133" w:rsidRDefault="00BC06D2" w:rsidP="00B026BE">
      <w:pPr>
        <w:numPr>
          <w:ilvl w:val="0"/>
          <w:numId w:val="1"/>
        </w:numPr>
        <w:tabs>
          <w:tab w:val="left" w:pos="0"/>
          <w:tab w:val="left" w:pos="180"/>
          <w:tab w:val="left" w:pos="360"/>
        </w:tabs>
        <w:ind w:left="0" w:firstLine="0"/>
        <w:rPr>
          <w:rFonts w:ascii="Times New Roman" w:hAnsi="Times New Roman"/>
          <w:i/>
          <w:color w:val="FF0000"/>
          <w:sz w:val="24"/>
          <w:szCs w:val="24"/>
        </w:rPr>
      </w:pPr>
      <w:r w:rsidRPr="0008450F">
        <w:rPr>
          <w:rFonts w:ascii="Times New Roman" w:hAnsi="Times New Roman"/>
          <w:i/>
          <w:sz w:val="24"/>
          <w:szCs w:val="24"/>
        </w:rPr>
        <w:t> </w:t>
      </w:r>
      <w:r w:rsidR="0083418F" w:rsidRPr="0008450F">
        <w:rPr>
          <w:rFonts w:ascii="Times New Roman" w:hAnsi="Times New Roman"/>
          <w:i/>
          <w:sz w:val="24"/>
          <w:szCs w:val="24"/>
        </w:rPr>
        <w:t xml:space="preserve">Проверьте </w:t>
      </w:r>
      <w:r w:rsidR="00EB0DFA" w:rsidRPr="0008450F">
        <w:rPr>
          <w:rFonts w:ascii="Times New Roman" w:hAnsi="Times New Roman"/>
          <w:i/>
          <w:sz w:val="24"/>
          <w:szCs w:val="24"/>
        </w:rPr>
        <w:t>договор на наличие в нем положения об освобождении сторо</w:t>
      </w:r>
      <w:r w:rsidR="001363CD" w:rsidRPr="0008450F">
        <w:rPr>
          <w:rFonts w:ascii="Times New Roman" w:hAnsi="Times New Roman"/>
          <w:i/>
          <w:sz w:val="24"/>
          <w:szCs w:val="24"/>
        </w:rPr>
        <w:t>ны (сторон) по договору от ответственности</w:t>
      </w:r>
      <w:r w:rsidR="00E96BCC" w:rsidRPr="0008450F">
        <w:rPr>
          <w:rFonts w:ascii="Times New Roman" w:hAnsi="Times New Roman"/>
          <w:i/>
          <w:sz w:val="24"/>
          <w:szCs w:val="24"/>
        </w:rPr>
        <w:t xml:space="preserve">. </w:t>
      </w:r>
    </w:p>
    <w:p w14:paraId="72B36BD9" w14:textId="48FD39CA" w:rsidR="00A45CA6" w:rsidRDefault="001363CD" w:rsidP="00B27133">
      <w:pPr>
        <w:tabs>
          <w:tab w:val="left" w:pos="0"/>
          <w:tab w:val="left" w:pos="180"/>
          <w:tab w:val="left" w:pos="360"/>
        </w:tabs>
        <w:rPr>
          <w:rFonts w:ascii="Times New Roman" w:hAnsi="Times New Roman"/>
          <w:sz w:val="24"/>
          <w:szCs w:val="24"/>
        </w:rPr>
      </w:pPr>
      <w:r w:rsidRPr="0008450F">
        <w:rPr>
          <w:rFonts w:ascii="Times New Roman" w:hAnsi="Times New Roman"/>
          <w:sz w:val="24"/>
          <w:szCs w:val="24"/>
        </w:rPr>
        <w:t xml:space="preserve">Как </w:t>
      </w:r>
      <w:r w:rsidRPr="00874B5C">
        <w:rPr>
          <w:rFonts w:ascii="Times New Roman" w:hAnsi="Times New Roman"/>
          <w:sz w:val="24"/>
          <w:szCs w:val="24"/>
        </w:rPr>
        <w:t>правило</w:t>
      </w:r>
      <w:r w:rsidR="000B4516" w:rsidRPr="00874B5C">
        <w:rPr>
          <w:rFonts w:ascii="Times New Roman" w:hAnsi="Times New Roman"/>
          <w:sz w:val="24"/>
          <w:szCs w:val="24"/>
        </w:rPr>
        <w:t>,</w:t>
      </w:r>
      <w:r w:rsidRPr="00874B5C">
        <w:rPr>
          <w:rFonts w:ascii="Times New Roman" w:hAnsi="Times New Roman"/>
          <w:sz w:val="24"/>
          <w:szCs w:val="24"/>
        </w:rPr>
        <w:t xml:space="preserve"> любой</w:t>
      </w:r>
      <w:r w:rsidRPr="0008450F">
        <w:rPr>
          <w:rFonts w:ascii="Times New Roman" w:hAnsi="Times New Roman"/>
          <w:sz w:val="24"/>
          <w:szCs w:val="24"/>
        </w:rPr>
        <w:t xml:space="preserve"> гражданско-правовой договор содержит раздел, посвященный основаниям освобождения</w:t>
      </w:r>
      <w:r w:rsidR="00E96BCC" w:rsidRPr="0008450F">
        <w:rPr>
          <w:rFonts w:ascii="Times New Roman" w:hAnsi="Times New Roman"/>
          <w:sz w:val="24"/>
          <w:szCs w:val="24"/>
        </w:rPr>
        <w:t xml:space="preserve"> от ответственности за неисполнение или ненадлежащее исполнение обязательств</w:t>
      </w:r>
      <w:r w:rsidR="001E790F" w:rsidRPr="0008450F">
        <w:rPr>
          <w:rFonts w:ascii="Times New Roman" w:hAnsi="Times New Roman"/>
          <w:sz w:val="24"/>
          <w:szCs w:val="24"/>
        </w:rPr>
        <w:t>, вызванное обстоятельствами н</w:t>
      </w:r>
      <w:r w:rsidR="001A4199" w:rsidRPr="0008450F">
        <w:rPr>
          <w:rFonts w:ascii="Times New Roman" w:hAnsi="Times New Roman"/>
          <w:sz w:val="24"/>
          <w:szCs w:val="24"/>
        </w:rPr>
        <w:t>епреодолим</w:t>
      </w:r>
      <w:r w:rsidR="001E790F" w:rsidRPr="0008450F">
        <w:rPr>
          <w:rFonts w:ascii="Times New Roman" w:hAnsi="Times New Roman"/>
          <w:sz w:val="24"/>
          <w:szCs w:val="24"/>
        </w:rPr>
        <w:t>ой</w:t>
      </w:r>
      <w:r w:rsidR="001A4199" w:rsidRPr="0008450F">
        <w:rPr>
          <w:rFonts w:ascii="Times New Roman" w:hAnsi="Times New Roman"/>
          <w:sz w:val="24"/>
          <w:szCs w:val="24"/>
        </w:rPr>
        <w:t xml:space="preserve"> сил</w:t>
      </w:r>
      <w:r w:rsidR="001E790F" w:rsidRPr="0008450F">
        <w:rPr>
          <w:rFonts w:ascii="Times New Roman" w:hAnsi="Times New Roman"/>
          <w:sz w:val="24"/>
          <w:szCs w:val="24"/>
        </w:rPr>
        <w:t>ы (</w:t>
      </w:r>
      <w:r w:rsidR="001A4199" w:rsidRPr="0008450F">
        <w:rPr>
          <w:rFonts w:ascii="Times New Roman" w:hAnsi="Times New Roman"/>
          <w:sz w:val="24"/>
          <w:szCs w:val="24"/>
        </w:rPr>
        <w:t>форс-мажор</w:t>
      </w:r>
      <w:r w:rsidR="001E790F" w:rsidRPr="0008450F">
        <w:rPr>
          <w:rFonts w:ascii="Times New Roman" w:hAnsi="Times New Roman"/>
          <w:sz w:val="24"/>
          <w:szCs w:val="24"/>
        </w:rPr>
        <w:t xml:space="preserve">ом). </w:t>
      </w:r>
    </w:p>
    <w:p w14:paraId="099B91FB" w14:textId="00D9FDC5" w:rsidR="003352FF" w:rsidRDefault="00A45CA6" w:rsidP="00B27133">
      <w:pPr>
        <w:tabs>
          <w:tab w:val="left" w:pos="0"/>
          <w:tab w:val="left" w:pos="180"/>
          <w:tab w:val="left" w:pos="360"/>
        </w:tabs>
        <w:rPr>
          <w:rFonts w:ascii="Times New Roman" w:hAnsi="Times New Roman"/>
          <w:sz w:val="24"/>
          <w:szCs w:val="24"/>
        </w:rPr>
      </w:pPr>
      <w:r w:rsidRPr="003352FF">
        <w:rPr>
          <w:rFonts w:ascii="Times New Roman" w:hAnsi="Times New Roman"/>
          <w:sz w:val="24"/>
          <w:szCs w:val="24"/>
        </w:rPr>
        <w:t>Обстоятельства</w:t>
      </w:r>
      <w:r w:rsidR="003352FF" w:rsidRPr="003352FF">
        <w:rPr>
          <w:rFonts w:ascii="Times New Roman" w:hAnsi="Times New Roman"/>
          <w:sz w:val="24"/>
          <w:szCs w:val="24"/>
        </w:rPr>
        <w:t xml:space="preserve"> непреодолимой силы должны </w:t>
      </w:r>
      <w:r w:rsidR="008E48FE">
        <w:rPr>
          <w:rFonts w:ascii="Times New Roman" w:hAnsi="Times New Roman"/>
          <w:sz w:val="24"/>
          <w:szCs w:val="24"/>
        </w:rPr>
        <w:t>соответствовать</w:t>
      </w:r>
      <w:r w:rsidR="003352FF" w:rsidRPr="003352FF">
        <w:rPr>
          <w:rFonts w:ascii="Times New Roman" w:hAnsi="Times New Roman"/>
          <w:sz w:val="24"/>
          <w:szCs w:val="24"/>
        </w:rPr>
        <w:t xml:space="preserve"> следующим</w:t>
      </w:r>
      <w:r w:rsidR="008E48FE">
        <w:rPr>
          <w:rFonts w:ascii="Times New Roman" w:hAnsi="Times New Roman"/>
          <w:sz w:val="24"/>
          <w:szCs w:val="24"/>
        </w:rPr>
        <w:t xml:space="preserve"> критериям</w:t>
      </w:r>
      <w:r w:rsidR="003352FF" w:rsidRPr="003352FF">
        <w:rPr>
          <w:rFonts w:ascii="Times New Roman" w:hAnsi="Times New Roman"/>
          <w:sz w:val="24"/>
          <w:szCs w:val="24"/>
        </w:rPr>
        <w:t>:</w:t>
      </w:r>
    </w:p>
    <w:p w14:paraId="0F03B786" w14:textId="359EC6E3" w:rsidR="003352FF" w:rsidRDefault="003352FF" w:rsidP="00B27133">
      <w:pPr>
        <w:tabs>
          <w:tab w:val="left" w:pos="0"/>
          <w:tab w:val="left" w:pos="180"/>
          <w:tab w:val="left" w:pos="360"/>
        </w:tabs>
        <w:rPr>
          <w:rFonts w:ascii="Times New Roman" w:hAnsi="Times New Roman"/>
          <w:sz w:val="24"/>
          <w:szCs w:val="24"/>
        </w:rPr>
      </w:pPr>
      <w:r>
        <w:rPr>
          <w:rFonts w:ascii="Times New Roman" w:hAnsi="Times New Roman"/>
          <w:sz w:val="24"/>
          <w:szCs w:val="24"/>
        </w:rPr>
        <w:t xml:space="preserve">- чрезвычайность. Иными словами, речь идет о чем-то </w:t>
      </w:r>
      <w:r w:rsidRPr="00874B5C">
        <w:rPr>
          <w:rFonts w:ascii="Times New Roman" w:hAnsi="Times New Roman"/>
          <w:sz w:val="24"/>
          <w:szCs w:val="24"/>
        </w:rPr>
        <w:t>необычном</w:t>
      </w:r>
      <w:r w:rsidR="000B4516" w:rsidRPr="00874B5C">
        <w:rPr>
          <w:rFonts w:ascii="Times New Roman" w:hAnsi="Times New Roman"/>
          <w:sz w:val="24"/>
          <w:szCs w:val="24"/>
        </w:rPr>
        <w:t>,</w:t>
      </w:r>
      <w:r w:rsidR="00F50A42" w:rsidRPr="00874B5C">
        <w:rPr>
          <w:rFonts w:ascii="Times New Roman" w:hAnsi="Times New Roman"/>
          <w:sz w:val="24"/>
          <w:szCs w:val="24"/>
        </w:rPr>
        <w:t xml:space="preserve"> исключительном</w:t>
      </w:r>
      <w:r w:rsidRPr="00874B5C">
        <w:rPr>
          <w:rFonts w:ascii="Times New Roman" w:hAnsi="Times New Roman"/>
          <w:sz w:val="24"/>
          <w:szCs w:val="24"/>
        </w:rPr>
        <w:t>,</w:t>
      </w:r>
      <w:r>
        <w:rPr>
          <w:rFonts w:ascii="Times New Roman" w:hAnsi="Times New Roman"/>
          <w:sz w:val="24"/>
          <w:szCs w:val="24"/>
        </w:rPr>
        <w:t xml:space="preserve"> </w:t>
      </w:r>
      <w:r w:rsidR="00F50A42">
        <w:rPr>
          <w:rFonts w:ascii="Times New Roman" w:hAnsi="Times New Roman"/>
          <w:sz w:val="24"/>
          <w:szCs w:val="24"/>
        </w:rPr>
        <w:t xml:space="preserve">беспрецедентном, </w:t>
      </w:r>
      <w:r>
        <w:rPr>
          <w:rFonts w:ascii="Times New Roman" w:hAnsi="Times New Roman"/>
          <w:sz w:val="24"/>
          <w:szCs w:val="24"/>
        </w:rPr>
        <w:t>выходящим за пределы нормальных условий</w:t>
      </w:r>
      <w:r w:rsidR="00F50A42">
        <w:rPr>
          <w:rFonts w:ascii="Times New Roman" w:hAnsi="Times New Roman"/>
          <w:sz w:val="24"/>
          <w:szCs w:val="24"/>
        </w:rPr>
        <w:t>, что никак не могло быть учтено сторонами при заключении договора</w:t>
      </w:r>
      <w:r w:rsidR="002E6D4C">
        <w:rPr>
          <w:rFonts w:ascii="Times New Roman" w:hAnsi="Times New Roman"/>
          <w:sz w:val="24"/>
          <w:szCs w:val="24"/>
        </w:rPr>
        <w:t>,</w:t>
      </w:r>
    </w:p>
    <w:p w14:paraId="2C035448" w14:textId="5BD77C1F" w:rsidR="00F50A42" w:rsidRDefault="00F50A42" w:rsidP="00B27133">
      <w:pPr>
        <w:tabs>
          <w:tab w:val="left" w:pos="0"/>
          <w:tab w:val="left" w:pos="180"/>
          <w:tab w:val="left" w:pos="360"/>
        </w:tabs>
        <w:rPr>
          <w:rFonts w:ascii="Times New Roman" w:hAnsi="Times New Roman"/>
          <w:sz w:val="24"/>
          <w:szCs w:val="24"/>
        </w:rPr>
      </w:pPr>
      <w:r>
        <w:rPr>
          <w:rFonts w:ascii="Times New Roman" w:hAnsi="Times New Roman"/>
          <w:sz w:val="24"/>
          <w:szCs w:val="24"/>
        </w:rPr>
        <w:t>- </w:t>
      </w:r>
      <w:proofErr w:type="spellStart"/>
      <w:r w:rsidR="008E48FE">
        <w:rPr>
          <w:rFonts w:ascii="Times New Roman" w:hAnsi="Times New Roman"/>
          <w:sz w:val="24"/>
          <w:szCs w:val="24"/>
        </w:rPr>
        <w:t>непредотвратимость</w:t>
      </w:r>
      <w:proofErr w:type="spellEnd"/>
      <w:r w:rsidR="008E48FE">
        <w:rPr>
          <w:rFonts w:ascii="Times New Roman" w:hAnsi="Times New Roman"/>
          <w:sz w:val="24"/>
          <w:szCs w:val="24"/>
        </w:rPr>
        <w:t xml:space="preserve">. Это </w:t>
      </w:r>
      <w:r w:rsidR="008E48FE" w:rsidRPr="00874B5C">
        <w:rPr>
          <w:rFonts w:ascii="Times New Roman" w:hAnsi="Times New Roman"/>
          <w:sz w:val="24"/>
          <w:szCs w:val="24"/>
        </w:rPr>
        <w:t xml:space="preserve">значит, </w:t>
      </w:r>
      <w:r w:rsidR="000B4516" w:rsidRPr="00874B5C">
        <w:rPr>
          <w:rFonts w:ascii="Times New Roman" w:hAnsi="Times New Roman"/>
          <w:sz w:val="24"/>
          <w:szCs w:val="24"/>
        </w:rPr>
        <w:t>что</w:t>
      </w:r>
      <w:r w:rsidR="000B4516">
        <w:rPr>
          <w:rFonts w:ascii="Times New Roman" w:hAnsi="Times New Roman"/>
          <w:sz w:val="24"/>
          <w:szCs w:val="24"/>
        </w:rPr>
        <w:t xml:space="preserve"> </w:t>
      </w:r>
      <w:r w:rsidR="008E48FE">
        <w:rPr>
          <w:rFonts w:ascii="Times New Roman" w:hAnsi="Times New Roman"/>
          <w:sz w:val="24"/>
          <w:szCs w:val="24"/>
        </w:rPr>
        <w:t xml:space="preserve">любой </w:t>
      </w:r>
      <w:r>
        <w:rPr>
          <w:rFonts w:ascii="Times New Roman" w:hAnsi="Times New Roman"/>
          <w:sz w:val="24"/>
          <w:szCs w:val="24"/>
        </w:rPr>
        <w:t>предприниматель, осуществляющий аналогичную деятельность</w:t>
      </w:r>
      <w:r w:rsidR="008E48FE">
        <w:rPr>
          <w:rFonts w:ascii="Times New Roman" w:hAnsi="Times New Roman"/>
          <w:sz w:val="24"/>
          <w:szCs w:val="24"/>
        </w:rPr>
        <w:t xml:space="preserve">, оказавшись в подобной ситуации, </w:t>
      </w:r>
      <w:r w:rsidR="008E48FE" w:rsidRPr="00874B5C">
        <w:rPr>
          <w:rFonts w:ascii="Times New Roman" w:hAnsi="Times New Roman"/>
          <w:sz w:val="24"/>
          <w:szCs w:val="24"/>
        </w:rPr>
        <w:t xml:space="preserve">не </w:t>
      </w:r>
      <w:r w:rsidR="000B4516" w:rsidRPr="00874B5C">
        <w:rPr>
          <w:rFonts w:ascii="Times New Roman" w:hAnsi="Times New Roman"/>
          <w:sz w:val="24"/>
          <w:szCs w:val="24"/>
        </w:rPr>
        <w:t>с</w:t>
      </w:r>
      <w:r w:rsidR="008E48FE" w:rsidRPr="00874B5C">
        <w:rPr>
          <w:rFonts w:ascii="Times New Roman" w:hAnsi="Times New Roman"/>
          <w:sz w:val="24"/>
          <w:szCs w:val="24"/>
        </w:rPr>
        <w:t>мог</w:t>
      </w:r>
      <w:r w:rsidR="008E48FE">
        <w:rPr>
          <w:rFonts w:ascii="Times New Roman" w:hAnsi="Times New Roman"/>
          <w:sz w:val="24"/>
          <w:szCs w:val="24"/>
        </w:rPr>
        <w:t xml:space="preserve"> бы избежать таких обстоятельств или их последствий.</w:t>
      </w:r>
      <w:r w:rsidR="0015002B">
        <w:rPr>
          <w:rFonts w:ascii="Times New Roman" w:hAnsi="Times New Roman"/>
          <w:sz w:val="24"/>
          <w:szCs w:val="24"/>
        </w:rPr>
        <w:t xml:space="preserve"> </w:t>
      </w:r>
      <w:r w:rsidR="00E5459D">
        <w:rPr>
          <w:rFonts w:ascii="Times New Roman" w:hAnsi="Times New Roman"/>
          <w:sz w:val="24"/>
          <w:szCs w:val="24"/>
        </w:rPr>
        <w:t xml:space="preserve"> Например, п</w:t>
      </w:r>
      <w:r w:rsidR="00D40D1C">
        <w:rPr>
          <w:rFonts w:ascii="Times New Roman" w:hAnsi="Times New Roman"/>
          <w:sz w:val="24"/>
          <w:szCs w:val="24"/>
        </w:rPr>
        <w:t xml:space="preserve">о мнению ряда юристов, </w:t>
      </w:r>
      <w:r w:rsidR="0015002B">
        <w:rPr>
          <w:rFonts w:ascii="Times New Roman" w:hAnsi="Times New Roman"/>
          <w:sz w:val="24"/>
          <w:szCs w:val="24"/>
        </w:rPr>
        <w:t>наблю</w:t>
      </w:r>
      <w:r w:rsidR="00D40D1C">
        <w:rPr>
          <w:rFonts w:ascii="Times New Roman" w:hAnsi="Times New Roman"/>
          <w:sz w:val="24"/>
          <w:szCs w:val="24"/>
        </w:rPr>
        <w:t xml:space="preserve">дающийся отток клиентов в сфере </w:t>
      </w:r>
      <w:r w:rsidR="0015002B">
        <w:rPr>
          <w:rFonts w:ascii="Times New Roman" w:hAnsi="Times New Roman"/>
          <w:sz w:val="24"/>
          <w:szCs w:val="24"/>
        </w:rPr>
        <w:t>ресторанного бизнеса в связи с распростр</w:t>
      </w:r>
      <w:r w:rsidR="000B4516">
        <w:rPr>
          <w:rFonts w:ascii="Times New Roman" w:hAnsi="Times New Roman"/>
          <w:sz w:val="24"/>
          <w:szCs w:val="24"/>
        </w:rPr>
        <w:t xml:space="preserve">анением </w:t>
      </w:r>
      <w:proofErr w:type="spellStart"/>
      <w:r w:rsidR="000B4516">
        <w:rPr>
          <w:rFonts w:ascii="Times New Roman" w:hAnsi="Times New Roman"/>
          <w:sz w:val="24"/>
          <w:szCs w:val="24"/>
        </w:rPr>
        <w:t>коронавирусной</w:t>
      </w:r>
      <w:proofErr w:type="spellEnd"/>
      <w:r w:rsidR="000B4516">
        <w:rPr>
          <w:rFonts w:ascii="Times New Roman" w:hAnsi="Times New Roman"/>
          <w:sz w:val="24"/>
          <w:szCs w:val="24"/>
        </w:rPr>
        <w:t xml:space="preserve"> </w:t>
      </w:r>
      <w:r w:rsidR="000B4516" w:rsidRPr="00874B5C">
        <w:rPr>
          <w:rFonts w:ascii="Times New Roman" w:hAnsi="Times New Roman"/>
          <w:sz w:val="24"/>
          <w:szCs w:val="24"/>
        </w:rPr>
        <w:t>инфекции</w:t>
      </w:r>
      <w:r w:rsidR="0015002B" w:rsidRPr="00874B5C">
        <w:rPr>
          <w:rFonts w:ascii="Times New Roman" w:hAnsi="Times New Roman"/>
          <w:sz w:val="24"/>
          <w:szCs w:val="24"/>
        </w:rPr>
        <w:t xml:space="preserve"> может</w:t>
      </w:r>
      <w:r w:rsidR="0015002B">
        <w:rPr>
          <w:rFonts w:ascii="Times New Roman" w:hAnsi="Times New Roman"/>
          <w:sz w:val="24"/>
          <w:szCs w:val="24"/>
        </w:rPr>
        <w:t xml:space="preserve"> р</w:t>
      </w:r>
      <w:r w:rsidR="00D40D1C">
        <w:rPr>
          <w:rFonts w:ascii="Times New Roman" w:hAnsi="Times New Roman"/>
          <w:sz w:val="24"/>
          <w:szCs w:val="24"/>
        </w:rPr>
        <w:t xml:space="preserve">ассматриваться как последствие </w:t>
      </w:r>
      <w:r w:rsidR="0015002B">
        <w:rPr>
          <w:rFonts w:ascii="Times New Roman" w:hAnsi="Times New Roman"/>
          <w:sz w:val="24"/>
          <w:szCs w:val="24"/>
        </w:rPr>
        <w:t xml:space="preserve">обстоятельств непреодолимой </w:t>
      </w:r>
      <w:r w:rsidR="0015002B" w:rsidRPr="00874B5C">
        <w:rPr>
          <w:rFonts w:ascii="Times New Roman" w:hAnsi="Times New Roman"/>
          <w:sz w:val="24"/>
          <w:szCs w:val="24"/>
        </w:rPr>
        <w:t>силы</w:t>
      </w:r>
      <w:r w:rsidR="00D40D1C" w:rsidRPr="00874B5C">
        <w:rPr>
          <w:rFonts w:ascii="Times New Roman" w:hAnsi="Times New Roman"/>
          <w:sz w:val="24"/>
          <w:szCs w:val="24"/>
        </w:rPr>
        <w:t xml:space="preserve">, </w:t>
      </w:r>
      <w:r w:rsidR="00E5459D" w:rsidRPr="00874B5C">
        <w:rPr>
          <w:rFonts w:ascii="Times New Roman" w:hAnsi="Times New Roman"/>
          <w:sz w:val="24"/>
          <w:szCs w:val="24"/>
        </w:rPr>
        <w:t>если будет</w:t>
      </w:r>
      <w:r w:rsidR="00E5459D">
        <w:rPr>
          <w:rFonts w:ascii="Times New Roman" w:hAnsi="Times New Roman"/>
          <w:sz w:val="24"/>
          <w:szCs w:val="24"/>
        </w:rPr>
        <w:t xml:space="preserve"> доказано, что данные негативные последствия ощущают на себе </w:t>
      </w:r>
      <w:r w:rsidR="00D40D1C" w:rsidRPr="00874B5C">
        <w:rPr>
          <w:rFonts w:ascii="Times New Roman" w:hAnsi="Times New Roman"/>
          <w:sz w:val="24"/>
          <w:szCs w:val="24"/>
        </w:rPr>
        <w:t xml:space="preserve">все </w:t>
      </w:r>
      <w:r w:rsidR="00E5459D" w:rsidRPr="00874B5C">
        <w:rPr>
          <w:rFonts w:ascii="Times New Roman" w:hAnsi="Times New Roman"/>
          <w:sz w:val="24"/>
          <w:szCs w:val="24"/>
        </w:rPr>
        <w:t>предприниматели</w:t>
      </w:r>
      <w:r w:rsidR="00E5459D">
        <w:rPr>
          <w:rFonts w:ascii="Times New Roman" w:hAnsi="Times New Roman"/>
          <w:sz w:val="24"/>
          <w:szCs w:val="24"/>
        </w:rPr>
        <w:t xml:space="preserve"> этой отрасли вне зависимости от местонахождения, ценовой политики или иных обстоятельств, которые могли бы повлиять на отток клиентов.</w:t>
      </w:r>
    </w:p>
    <w:p w14:paraId="202925B9" w14:textId="74C1AB18" w:rsidR="008E48FE" w:rsidRDefault="008E48FE" w:rsidP="00B27133">
      <w:pPr>
        <w:tabs>
          <w:tab w:val="left" w:pos="0"/>
          <w:tab w:val="left" w:pos="180"/>
          <w:tab w:val="left" w:pos="360"/>
        </w:tabs>
        <w:rPr>
          <w:rFonts w:ascii="Times New Roman" w:hAnsi="Times New Roman"/>
          <w:sz w:val="24"/>
          <w:szCs w:val="24"/>
        </w:rPr>
      </w:pPr>
      <w:r>
        <w:rPr>
          <w:rFonts w:ascii="Times New Roman" w:hAnsi="Times New Roman"/>
          <w:sz w:val="24"/>
          <w:szCs w:val="24"/>
        </w:rPr>
        <w:t>Дополнительными критериями</w:t>
      </w:r>
      <w:r w:rsidR="00E5459D">
        <w:rPr>
          <w:rFonts w:ascii="Times New Roman" w:hAnsi="Times New Roman"/>
          <w:sz w:val="24"/>
          <w:szCs w:val="24"/>
        </w:rPr>
        <w:t xml:space="preserve">, сложившимися в судебной </w:t>
      </w:r>
      <w:r w:rsidR="00E5459D" w:rsidRPr="00874B5C">
        <w:rPr>
          <w:rFonts w:ascii="Times New Roman" w:hAnsi="Times New Roman"/>
          <w:sz w:val="24"/>
          <w:szCs w:val="24"/>
        </w:rPr>
        <w:t>практике</w:t>
      </w:r>
      <w:r w:rsidR="00D40D1C" w:rsidRPr="00874B5C">
        <w:rPr>
          <w:rFonts w:ascii="Times New Roman" w:hAnsi="Times New Roman"/>
          <w:sz w:val="24"/>
          <w:szCs w:val="24"/>
        </w:rPr>
        <w:t>,</w:t>
      </w:r>
      <w:r w:rsidRPr="00874B5C">
        <w:rPr>
          <w:rFonts w:ascii="Times New Roman" w:hAnsi="Times New Roman"/>
          <w:sz w:val="24"/>
          <w:szCs w:val="24"/>
        </w:rPr>
        <w:t xml:space="preserve"> являются:</w:t>
      </w:r>
    </w:p>
    <w:p w14:paraId="24F81E04" w14:textId="09CF971E" w:rsidR="003352FF" w:rsidRDefault="008E48FE" w:rsidP="008E48FE">
      <w:pPr>
        <w:tabs>
          <w:tab w:val="left" w:pos="0"/>
          <w:tab w:val="left" w:pos="180"/>
          <w:tab w:val="left" w:pos="360"/>
        </w:tabs>
        <w:rPr>
          <w:rFonts w:ascii="Times New Roman" w:hAnsi="Times New Roman"/>
          <w:sz w:val="24"/>
          <w:szCs w:val="24"/>
        </w:rPr>
      </w:pPr>
      <w:r>
        <w:rPr>
          <w:rFonts w:ascii="Times New Roman" w:hAnsi="Times New Roman"/>
          <w:sz w:val="24"/>
          <w:szCs w:val="24"/>
        </w:rPr>
        <w:t>-</w:t>
      </w:r>
      <w:r w:rsidR="00751DDD">
        <w:rPr>
          <w:rFonts w:ascii="Times New Roman" w:hAnsi="Times New Roman"/>
          <w:sz w:val="24"/>
          <w:szCs w:val="24"/>
          <w:lang w:val="en-US"/>
        </w:rPr>
        <w:t> </w:t>
      </w:r>
      <w:r>
        <w:rPr>
          <w:rFonts w:ascii="Times New Roman" w:hAnsi="Times New Roman"/>
          <w:sz w:val="24"/>
          <w:szCs w:val="24"/>
        </w:rPr>
        <w:t xml:space="preserve">непреодолимость. </w:t>
      </w:r>
      <w:r w:rsidRPr="008E48FE">
        <w:rPr>
          <w:rFonts w:ascii="Times New Roman" w:hAnsi="Times New Roman"/>
          <w:sz w:val="24"/>
          <w:szCs w:val="24"/>
        </w:rPr>
        <w:t>Препятствие</w:t>
      </w:r>
      <w:r w:rsidR="002E6D4C">
        <w:rPr>
          <w:rFonts w:ascii="Times New Roman" w:hAnsi="Times New Roman"/>
          <w:sz w:val="24"/>
          <w:szCs w:val="24"/>
        </w:rPr>
        <w:t xml:space="preserve"> (например, ограничение, запрет, отсутствие посетителей по причине боязни заразиться и т.д.)</w:t>
      </w:r>
      <w:r w:rsidRPr="008E48FE">
        <w:rPr>
          <w:rFonts w:ascii="Times New Roman" w:hAnsi="Times New Roman"/>
          <w:sz w:val="24"/>
          <w:szCs w:val="24"/>
        </w:rPr>
        <w:t xml:space="preserve"> должно иметь такой характер, что</w:t>
      </w:r>
      <w:r>
        <w:rPr>
          <w:rFonts w:ascii="Times New Roman" w:hAnsi="Times New Roman"/>
          <w:sz w:val="24"/>
          <w:szCs w:val="24"/>
        </w:rPr>
        <w:t xml:space="preserve"> </w:t>
      </w:r>
      <w:r w:rsidRPr="008E48FE">
        <w:rPr>
          <w:rFonts w:ascii="Times New Roman" w:hAnsi="Times New Roman"/>
          <w:sz w:val="24"/>
          <w:szCs w:val="24"/>
        </w:rPr>
        <w:t>требование от должника</w:t>
      </w:r>
      <w:r w:rsidR="002E6D4C">
        <w:rPr>
          <w:rFonts w:ascii="Times New Roman" w:hAnsi="Times New Roman"/>
          <w:sz w:val="24"/>
          <w:szCs w:val="24"/>
        </w:rPr>
        <w:t xml:space="preserve"> по договору </w:t>
      </w:r>
      <w:r w:rsidRPr="008E48FE">
        <w:rPr>
          <w:rFonts w:ascii="Times New Roman" w:hAnsi="Times New Roman"/>
          <w:sz w:val="24"/>
          <w:szCs w:val="24"/>
        </w:rPr>
        <w:t>принятия мер по его преодолению было бы</w:t>
      </w:r>
      <w:r w:rsidR="002E6D4C">
        <w:rPr>
          <w:rFonts w:ascii="Times New Roman" w:hAnsi="Times New Roman"/>
          <w:sz w:val="24"/>
          <w:szCs w:val="24"/>
        </w:rPr>
        <w:t xml:space="preserve"> </w:t>
      </w:r>
      <w:r w:rsidRPr="008E48FE">
        <w:rPr>
          <w:rFonts w:ascii="Times New Roman" w:hAnsi="Times New Roman"/>
          <w:sz w:val="24"/>
          <w:szCs w:val="24"/>
        </w:rPr>
        <w:t>неразумным</w:t>
      </w:r>
      <w:r w:rsidR="002E6D4C">
        <w:rPr>
          <w:rFonts w:ascii="Times New Roman" w:hAnsi="Times New Roman"/>
          <w:sz w:val="24"/>
          <w:szCs w:val="24"/>
        </w:rPr>
        <w:t>,</w:t>
      </w:r>
    </w:p>
    <w:p w14:paraId="2907EEDD" w14:textId="1DCCFEF5" w:rsidR="002E6D4C" w:rsidRDefault="002E6D4C" w:rsidP="008E48FE">
      <w:pPr>
        <w:tabs>
          <w:tab w:val="left" w:pos="0"/>
          <w:tab w:val="left" w:pos="180"/>
          <w:tab w:val="left" w:pos="360"/>
        </w:tabs>
        <w:rPr>
          <w:rFonts w:ascii="Times New Roman" w:hAnsi="Times New Roman"/>
          <w:sz w:val="24"/>
          <w:szCs w:val="24"/>
          <w:highlight w:val="yellow"/>
        </w:rPr>
      </w:pPr>
      <w:r>
        <w:rPr>
          <w:rFonts w:ascii="Times New Roman" w:hAnsi="Times New Roman"/>
          <w:sz w:val="24"/>
          <w:szCs w:val="24"/>
        </w:rPr>
        <w:t xml:space="preserve">- независимость от воли сторон. Такие обстоятельства не зависят от действия третьих лиц. </w:t>
      </w:r>
    </w:p>
    <w:p w14:paraId="56C47FB2" w14:textId="77777777" w:rsidR="00F33BD4" w:rsidRDefault="001E790F" w:rsidP="00B27133">
      <w:pPr>
        <w:tabs>
          <w:tab w:val="left" w:pos="0"/>
          <w:tab w:val="left" w:pos="180"/>
          <w:tab w:val="left" w:pos="360"/>
        </w:tabs>
        <w:rPr>
          <w:rFonts w:ascii="Times New Roman" w:hAnsi="Times New Roman"/>
          <w:sz w:val="24"/>
          <w:szCs w:val="24"/>
        </w:rPr>
      </w:pPr>
      <w:r w:rsidRPr="0008450F">
        <w:rPr>
          <w:rFonts w:ascii="Times New Roman" w:hAnsi="Times New Roman"/>
          <w:sz w:val="24"/>
          <w:szCs w:val="24"/>
        </w:rPr>
        <w:t>В договоре обычно указан срок, в течение которого сторона, ссылающаяся на форс-мажорные обстоятельства, должна уведомить об этом другую сторону.</w:t>
      </w:r>
    </w:p>
    <w:p w14:paraId="38969748" w14:textId="1F5595AE" w:rsidR="001E790F" w:rsidRDefault="001E790F" w:rsidP="00B27133">
      <w:pPr>
        <w:tabs>
          <w:tab w:val="left" w:pos="0"/>
          <w:tab w:val="left" w:pos="180"/>
          <w:tab w:val="left" w:pos="360"/>
        </w:tabs>
        <w:rPr>
          <w:rFonts w:ascii="Times New Roman" w:hAnsi="Times New Roman"/>
          <w:sz w:val="24"/>
          <w:szCs w:val="24"/>
        </w:rPr>
      </w:pPr>
      <w:r w:rsidRPr="0008450F">
        <w:rPr>
          <w:rFonts w:ascii="Times New Roman" w:hAnsi="Times New Roman"/>
          <w:sz w:val="24"/>
          <w:szCs w:val="24"/>
        </w:rPr>
        <w:t xml:space="preserve"> В случае, если</w:t>
      </w:r>
      <w:r w:rsidR="00A45CA6">
        <w:rPr>
          <w:rFonts w:ascii="Times New Roman" w:hAnsi="Times New Roman"/>
          <w:sz w:val="24"/>
          <w:szCs w:val="24"/>
        </w:rPr>
        <w:t xml:space="preserve">  </w:t>
      </w:r>
      <w:r w:rsidRPr="0008450F">
        <w:rPr>
          <w:rFonts w:ascii="Times New Roman" w:hAnsi="Times New Roman"/>
          <w:sz w:val="24"/>
          <w:szCs w:val="24"/>
        </w:rPr>
        <w:t xml:space="preserve"> ваш бизнес </w:t>
      </w:r>
      <w:r w:rsidR="008A541C">
        <w:rPr>
          <w:rFonts w:ascii="Times New Roman" w:hAnsi="Times New Roman"/>
          <w:sz w:val="24"/>
          <w:szCs w:val="24"/>
        </w:rPr>
        <w:t xml:space="preserve">подпадает </w:t>
      </w:r>
      <w:r w:rsidR="008A541C" w:rsidRPr="00874B5C">
        <w:rPr>
          <w:rFonts w:ascii="Times New Roman" w:hAnsi="Times New Roman"/>
          <w:sz w:val="24"/>
          <w:szCs w:val="24"/>
        </w:rPr>
        <w:t>по</w:t>
      </w:r>
      <w:r w:rsidR="00D40D1C" w:rsidRPr="00874B5C">
        <w:rPr>
          <w:rFonts w:ascii="Times New Roman" w:hAnsi="Times New Roman"/>
          <w:sz w:val="24"/>
          <w:szCs w:val="24"/>
        </w:rPr>
        <w:t>д</w:t>
      </w:r>
      <w:r w:rsidR="008A541C">
        <w:rPr>
          <w:rFonts w:ascii="Times New Roman" w:hAnsi="Times New Roman"/>
          <w:sz w:val="24"/>
          <w:szCs w:val="24"/>
        </w:rPr>
        <w:t xml:space="preserve"> действие обсто</w:t>
      </w:r>
      <w:r w:rsidR="00A45CA6">
        <w:rPr>
          <w:rFonts w:ascii="Times New Roman" w:hAnsi="Times New Roman"/>
          <w:sz w:val="24"/>
          <w:szCs w:val="24"/>
        </w:rPr>
        <w:t>ятельств непреодолимой</w:t>
      </w:r>
      <w:r w:rsidR="00F33BD4" w:rsidRPr="00F33BD4">
        <w:rPr>
          <w:rFonts w:ascii="Times New Roman" w:hAnsi="Times New Roman"/>
          <w:color w:val="FF0000"/>
          <w:sz w:val="24"/>
          <w:szCs w:val="24"/>
        </w:rPr>
        <w:t xml:space="preserve"> </w:t>
      </w:r>
      <w:r w:rsidR="00F33BD4" w:rsidRPr="003352FF">
        <w:rPr>
          <w:rFonts w:ascii="Times New Roman" w:hAnsi="Times New Roman"/>
          <w:sz w:val="24"/>
          <w:szCs w:val="24"/>
        </w:rPr>
        <w:t>силы</w:t>
      </w:r>
      <w:r w:rsidR="00A45CA6" w:rsidRPr="003352FF">
        <w:rPr>
          <w:rFonts w:ascii="Times New Roman" w:hAnsi="Times New Roman"/>
          <w:sz w:val="24"/>
          <w:szCs w:val="24"/>
        </w:rPr>
        <w:t xml:space="preserve">, </w:t>
      </w:r>
      <w:r w:rsidRPr="0008450F">
        <w:rPr>
          <w:rFonts w:ascii="Times New Roman" w:hAnsi="Times New Roman"/>
          <w:sz w:val="24"/>
          <w:szCs w:val="24"/>
        </w:rPr>
        <w:t xml:space="preserve">что </w:t>
      </w:r>
      <w:r w:rsidR="007C45A1" w:rsidRPr="0008450F">
        <w:rPr>
          <w:rFonts w:ascii="Times New Roman" w:hAnsi="Times New Roman"/>
          <w:sz w:val="24"/>
          <w:szCs w:val="24"/>
        </w:rPr>
        <w:t>уже с</w:t>
      </w:r>
      <w:r w:rsidRPr="0008450F">
        <w:rPr>
          <w:rFonts w:ascii="Times New Roman" w:hAnsi="Times New Roman"/>
          <w:sz w:val="24"/>
          <w:szCs w:val="24"/>
        </w:rPr>
        <w:t>дела</w:t>
      </w:r>
      <w:r w:rsidR="007C45A1" w:rsidRPr="0008450F">
        <w:rPr>
          <w:rFonts w:ascii="Times New Roman" w:hAnsi="Times New Roman"/>
          <w:sz w:val="24"/>
          <w:szCs w:val="24"/>
        </w:rPr>
        <w:t xml:space="preserve">ло или сделает невозможным исполнение </w:t>
      </w:r>
      <w:r w:rsidR="007C45A1" w:rsidRPr="00874B5C">
        <w:rPr>
          <w:rFonts w:ascii="Times New Roman" w:hAnsi="Times New Roman"/>
          <w:sz w:val="24"/>
          <w:szCs w:val="24"/>
        </w:rPr>
        <w:t xml:space="preserve">или </w:t>
      </w:r>
      <w:r w:rsidR="00D40D1C" w:rsidRPr="00874B5C">
        <w:rPr>
          <w:rFonts w:ascii="Times New Roman" w:hAnsi="Times New Roman"/>
          <w:sz w:val="24"/>
          <w:szCs w:val="24"/>
        </w:rPr>
        <w:t>не</w:t>
      </w:r>
      <w:r w:rsidR="007C45A1" w:rsidRPr="00874B5C">
        <w:rPr>
          <w:rFonts w:ascii="Times New Roman" w:hAnsi="Times New Roman"/>
          <w:sz w:val="24"/>
          <w:szCs w:val="24"/>
        </w:rPr>
        <w:t>надлежащее</w:t>
      </w:r>
      <w:r w:rsidR="007C45A1" w:rsidRPr="0008450F">
        <w:rPr>
          <w:rFonts w:ascii="Times New Roman" w:hAnsi="Times New Roman"/>
          <w:sz w:val="24"/>
          <w:szCs w:val="24"/>
        </w:rPr>
        <w:t xml:space="preserve"> исполнение обязательств по договорам</w:t>
      </w:r>
      <w:r w:rsidR="008A541C">
        <w:rPr>
          <w:rFonts w:ascii="Times New Roman" w:hAnsi="Times New Roman"/>
          <w:sz w:val="24"/>
          <w:szCs w:val="24"/>
        </w:rPr>
        <w:t xml:space="preserve"> </w:t>
      </w:r>
      <w:r w:rsidR="007C45A1" w:rsidRPr="0008450F">
        <w:rPr>
          <w:rFonts w:ascii="Times New Roman" w:hAnsi="Times New Roman"/>
          <w:sz w:val="24"/>
          <w:szCs w:val="24"/>
        </w:rPr>
        <w:t>(например, своевременную и в полном объеме оплату</w:t>
      </w:r>
      <w:r w:rsidR="00C258B2">
        <w:rPr>
          <w:rFonts w:ascii="Times New Roman" w:hAnsi="Times New Roman"/>
          <w:sz w:val="24"/>
          <w:szCs w:val="24"/>
        </w:rPr>
        <w:t xml:space="preserve"> по договору</w:t>
      </w:r>
      <w:r w:rsidR="0008450F" w:rsidRPr="0008450F">
        <w:rPr>
          <w:rFonts w:ascii="Times New Roman" w:hAnsi="Times New Roman"/>
          <w:sz w:val="24"/>
          <w:szCs w:val="24"/>
        </w:rPr>
        <w:t>, предоставление площадки для проведения мероприятия и т.д.)</w:t>
      </w:r>
      <w:r w:rsidR="0008450F">
        <w:rPr>
          <w:rFonts w:ascii="Times New Roman" w:hAnsi="Times New Roman"/>
          <w:sz w:val="24"/>
          <w:szCs w:val="24"/>
        </w:rPr>
        <w:t xml:space="preserve">, вы вправе ссылаться на </w:t>
      </w:r>
      <w:r w:rsidR="008A541C">
        <w:rPr>
          <w:rFonts w:ascii="Times New Roman" w:hAnsi="Times New Roman"/>
          <w:sz w:val="24"/>
          <w:szCs w:val="24"/>
        </w:rPr>
        <w:t>форс-мажорные</w:t>
      </w:r>
      <w:r w:rsidR="001213AF">
        <w:rPr>
          <w:rFonts w:ascii="Times New Roman" w:hAnsi="Times New Roman"/>
          <w:sz w:val="24"/>
          <w:szCs w:val="24"/>
        </w:rPr>
        <w:t xml:space="preserve"> </w:t>
      </w:r>
      <w:r w:rsidR="0008450F">
        <w:rPr>
          <w:rFonts w:ascii="Times New Roman" w:hAnsi="Times New Roman"/>
          <w:sz w:val="24"/>
          <w:szCs w:val="24"/>
        </w:rPr>
        <w:t xml:space="preserve">обстоятельства </w:t>
      </w:r>
      <w:r w:rsidR="001213AF">
        <w:rPr>
          <w:rFonts w:ascii="Times New Roman" w:hAnsi="Times New Roman"/>
          <w:sz w:val="24"/>
          <w:szCs w:val="24"/>
        </w:rPr>
        <w:t>с целью освобождения от ответственности</w:t>
      </w:r>
      <w:r w:rsidR="00C258B2">
        <w:rPr>
          <w:rFonts w:ascii="Times New Roman" w:hAnsi="Times New Roman"/>
          <w:sz w:val="24"/>
          <w:szCs w:val="24"/>
        </w:rPr>
        <w:t>.</w:t>
      </w:r>
      <w:r w:rsidR="001A5CF3">
        <w:rPr>
          <w:rFonts w:ascii="Times New Roman" w:hAnsi="Times New Roman"/>
          <w:sz w:val="24"/>
          <w:szCs w:val="24"/>
        </w:rPr>
        <w:t xml:space="preserve"> </w:t>
      </w:r>
    </w:p>
    <w:p w14:paraId="62412212" w14:textId="77777777" w:rsidR="003352FF" w:rsidRDefault="003352FF" w:rsidP="003352FF">
      <w:pPr>
        <w:tabs>
          <w:tab w:val="left" w:pos="0"/>
          <w:tab w:val="left" w:pos="180"/>
          <w:tab w:val="left" w:pos="360"/>
        </w:tabs>
        <w:rPr>
          <w:rFonts w:ascii="Times New Roman" w:hAnsi="Times New Roman"/>
          <w:color w:val="FF0000"/>
          <w:sz w:val="24"/>
          <w:szCs w:val="24"/>
        </w:rPr>
      </w:pPr>
      <w:r>
        <w:rPr>
          <w:rFonts w:ascii="Times New Roman" w:hAnsi="Times New Roman"/>
          <w:sz w:val="24"/>
          <w:szCs w:val="24"/>
        </w:rPr>
        <w:t>Даже в том случае, е</w:t>
      </w:r>
      <w:r w:rsidR="001213AF">
        <w:rPr>
          <w:rFonts w:ascii="Times New Roman" w:hAnsi="Times New Roman"/>
          <w:sz w:val="24"/>
          <w:szCs w:val="24"/>
        </w:rPr>
        <w:t>сли договором с вашим контрагентом вообще не предусмотрено условие о</w:t>
      </w:r>
      <w:r w:rsidR="008A541C">
        <w:rPr>
          <w:rFonts w:ascii="Times New Roman" w:hAnsi="Times New Roman"/>
          <w:sz w:val="24"/>
          <w:szCs w:val="24"/>
        </w:rPr>
        <w:t xml:space="preserve"> форс-мажоре,</w:t>
      </w:r>
      <w:r w:rsidR="00D87883">
        <w:rPr>
          <w:rFonts w:ascii="Times New Roman" w:hAnsi="Times New Roman"/>
          <w:sz w:val="24"/>
          <w:szCs w:val="24"/>
        </w:rPr>
        <w:t xml:space="preserve"> вы вправе ссылаться на наступление таких обстоятельств в </w:t>
      </w:r>
      <w:r>
        <w:rPr>
          <w:rFonts w:ascii="Times New Roman" w:hAnsi="Times New Roman"/>
          <w:sz w:val="24"/>
          <w:szCs w:val="24"/>
        </w:rPr>
        <w:t xml:space="preserve">силу закона в </w:t>
      </w:r>
      <w:r w:rsidR="00D87883">
        <w:rPr>
          <w:rFonts w:ascii="Times New Roman" w:hAnsi="Times New Roman"/>
          <w:sz w:val="24"/>
          <w:szCs w:val="24"/>
        </w:rPr>
        <w:t xml:space="preserve">соответствии с п. 3 ст. 401 Гражданского кодекса РФ. </w:t>
      </w:r>
    </w:p>
    <w:p w14:paraId="29FBAFF3" w14:textId="376387F1" w:rsidR="003352FF" w:rsidRDefault="00622577" w:rsidP="003352FF">
      <w:pPr>
        <w:pStyle w:val="af6"/>
        <w:numPr>
          <w:ilvl w:val="0"/>
          <w:numId w:val="1"/>
        </w:numPr>
        <w:tabs>
          <w:tab w:val="clear" w:pos="862"/>
          <w:tab w:val="left" w:pos="0"/>
          <w:tab w:val="num" w:pos="142"/>
          <w:tab w:val="left" w:pos="180"/>
          <w:tab w:val="left" w:pos="360"/>
        </w:tabs>
        <w:ind w:left="0" w:firstLine="0"/>
        <w:rPr>
          <w:rFonts w:ascii="Times New Roman" w:hAnsi="Times New Roman"/>
          <w:i/>
          <w:sz w:val="24"/>
          <w:szCs w:val="24"/>
        </w:rPr>
      </w:pPr>
      <w:r w:rsidRPr="003352FF">
        <w:rPr>
          <w:rFonts w:ascii="Times New Roman" w:hAnsi="Times New Roman"/>
          <w:i/>
          <w:sz w:val="24"/>
          <w:szCs w:val="24"/>
        </w:rPr>
        <w:t xml:space="preserve"> </w:t>
      </w:r>
      <w:r w:rsidR="001A5CF3" w:rsidRPr="003352FF">
        <w:rPr>
          <w:rFonts w:ascii="Times New Roman" w:hAnsi="Times New Roman"/>
          <w:i/>
          <w:sz w:val="24"/>
          <w:szCs w:val="24"/>
        </w:rPr>
        <w:t>За получением заключения</w:t>
      </w:r>
      <w:r w:rsidR="001A5CF3" w:rsidRPr="004D3261">
        <w:t xml:space="preserve"> </w:t>
      </w:r>
      <w:r w:rsidR="001A5CF3" w:rsidRPr="003352FF">
        <w:rPr>
          <w:rFonts w:ascii="Times New Roman" w:hAnsi="Times New Roman"/>
          <w:i/>
          <w:sz w:val="24"/>
          <w:szCs w:val="24"/>
        </w:rPr>
        <w:t>о наличии</w:t>
      </w:r>
      <w:r w:rsidR="00585422" w:rsidRPr="003352FF">
        <w:rPr>
          <w:rFonts w:ascii="Times New Roman" w:hAnsi="Times New Roman"/>
          <w:i/>
          <w:sz w:val="24"/>
          <w:szCs w:val="24"/>
        </w:rPr>
        <w:t xml:space="preserve"> </w:t>
      </w:r>
      <w:r w:rsidR="001A5CF3" w:rsidRPr="003352FF">
        <w:rPr>
          <w:rFonts w:ascii="Times New Roman" w:hAnsi="Times New Roman"/>
          <w:i/>
          <w:sz w:val="24"/>
          <w:szCs w:val="24"/>
        </w:rPr>
        <w:t>обстоятельств непреодолимой силы по сделкам</w:t>
      </w:r>
      <w:r w:rsidR="00F366EF" w:rsidRPr="003352FF">
        <w:rPr>
          <w:rFonts w:ascii="Times New Roman" w:hAnsi="Times New Roman"/>
          <w:i/>
          <w:sz w:val="24"/>
          <w:szCs w:val="24"/>
        </w:rPr>
        <w:t xml:space="preserve">, заключенным </w:t>
      </w:r>
      <w:r w:rsidR="00EF15D9" w:rsidRPr="003352FF">
        <w:rPr>
          <w:rFonts w:ascii="Times New Roman" w:hAnsi="Times New Roman"/>
          <w:i/>
          <w:sz w:val="24"/>
          <w:szCs w:val="24"/>
        </w:rPr>
        <w:t>на территории России,</w:t>
      </w:r>
      <w:r w:rsidR="001A5CF3" w:rsidRPr="003352FF">
        <w:rPr>
          <w:rFonts w:ascii="Times New Roman" w:hAnsi="Times New Roman"/>
          <w:i/>
          <w:sz w:val="24"/>
          <w:szCs w:val="24"/>
        </w:rPr>
        <w:t xml:space="preserve"> </w:t>
      </w:r>
      <w:r w:rsidR="00C258B2">
        <w:rPr>
          <w:rFonts w:ascii="Times New Roman" w:hAnsi="Times New Roman"/>
          <w:i/>
          <w:sz w:val="24"/>
          <w:szCs w:val="24"/>
        </w:rPr>
        <w:t xml:space="preserve">вы вправе </w:t>
      </w:r>
      <w:r w:rsidR="001A5CF3" w:rsidRPr="003352FF">
        <w:rPr>
          <w:rFonts w:ascii="Times New Roman" w:hAnsi="Times New Roman"/>
          <w:i/>
          <w:sz w:val="24"/>
          <w:szCs w:val="24"/>
        </w:rPr>
        <w:t>обра</w:t>
      </w:r>
      <w:r w:rsidR="00C258B2">
        <w:rPr>
          <w:rFonts w:ascii="Times New Roman" w:hAnsi="Times New Roman"/>
          <w:i/>
          <w:sz w:val="24"/>
          <w:szCs w:val="24"/>
        </w:rPr>
        <w:t>тит</w:t>
      </w:r>
      <w:r w:rsidR="001A5CF3" w:rsidRPr="003352FF">
        <w:rPr>
          <w:rFonts w:ascii="Times New Roman" w:hAnsi="Times New Roman"/>
          <w:i/>
          <w:sz w:val="24"/>
          <w:szCs w:val="24"/>
        </w:rPr>
        <w:t xml:space="preserve">ься </w:t>
      </w:r>
      <w:r w:rsidR="005E11E3" w:rsidRPr="003352FF">
        <w:rPr>
          <w:rFonts w:ascii="Times New Roman" w:hAnsi="Times New Roman"/>
          <w:i/>
          <w:sz w:val="24"/>
          <w:szCs w:val="24"/>
        </w:rPr>
        <w:t>в Московскую торгово-промышленную палату.</w:t>
      </w:r>
      <w:r w:rsidR="001A5CF3" w:rsidRPr="003352FF">
        <w:rPr>
          <w:rFonts w:ascii="Times New Roman" w:hAnsi="Times New Roman"/>
          <w:i/>
          <w:sz w:val="24"/>
          <w:szCs w:val="24"/>
        </w:rPr>
        <w:t xml:space="preserve"> </w:t>
      </w:r>
    </w:p>
    <w:p w14:paraId="6A4894BA" w14:textId="227E171C" w:rsidR="005E11E3" w:rsidRPr="003352FF" w:rsidRDefault="005E11E3" w:rsidP="003352FF">
      <w:pPr>
        <w:pStyle w:val="af6"/>
        <w:tabs>
          <w:tab w:val="left" w:pos="0"/>
          <w:tab w:val="left" w:pos="180"/>
          <w:tab w:val="left" w:pos="360"/>
        </w:tabs>
        <w:ind w:left="0"/>
        <w:rPr>
          <w:rFonts w:ascii="Times New Roman" w:hAnsi="Times New Roman"/>
          <w:i/>
          <w:sz w:val="24"/>
          <w:szCs w:val="24"/>
        </w:rPr>
      </w:pPr>
      <w:r w:rsidRPr="003352FF">
        <w:rPr>
          <w:rFonts w:ascii="Times New Roman" w:hAnsi="Times New Roman"/>
          <w:sz w:val="24"/>
          <w:szCs w:val="24"/>
        </w:rPr>
        <w:t xml:space="preserve">В соответствии с </w:t>
      </w:r>
      <w:r w:rsidRPr="003352FF">
        <w:rPr>
          <w:rFonts w:ascii="Times New Roman" w:hAnsi="Times New Roman"/>
          <w:sz w:val="24"/>
          <w:szCs w:val="24"/>
          <w:lang w:eastAsia="ru-RU"/>
        </w:rPr>
        <w:t>п. 10 ст. 6 Закона г. Москвы от 27.03.2002 г. № 17 «О Московской торгово-пр</w:t>
      </w:r>
      <w:r w:rsidR="00D40D1C">
        <w:rPr>
          <w:rFonts w:ascii="Times New Roman" w:hAnsi="Times New Roman"/>
          <w:sz w:val="24"/>
          <w:szCs w:val="24"/>
          <w:lang w:eastAsia="ru-RU"/>
        </w:rPr>
        <w:t xml:space="preserve">омышленной палате» МТПП </w:t>
      </w:r>
      <w:r w:rsidR="00D40D1C" w:rsidRPr="00874B5C">
        <w:rPr>
          <w:rFonts w:ascii="Times New Roman" w:hAnsi="Times New Roman"/>
          <w:sz w:val="24"/>
          <w:szCs w:val="24"/>
          <w:lang w:eastAsia="ru-RU"/>
        </w:rPr>
        <w:t>наделена</w:t>
      </w:r>
      <w:r w:rsidRPr="003352FF">
        <w:rPr>
          <w:rFonts w:ascii="Times New Roman" w:hAnsi="Times New Roman"/>
          <w:sz w:val="24"/>
          <w:szCs w:val="24"/>
          <w:lang w:eastAsia="ru-RU"/>
        </w:rPr>
        <w:t xml:space="preserve"> правом </w:t>
      </w:r>
      <w:r w:rsidRPr="003352FF">
        <w:rPr>
          <w:rFonts w:ascii="Times New Roman" w:hAnsi="Times New Roman"/>
          <w:sz w:val="24"/>
          <w:szCs w:val="24"/>
        </w:rPr>
        <w:t>выдавать заключения о наличии обстоятельств непреодолимой силы</w:t>
      </w:r>
      <w:r w:rsidR="001A5CF3" w:rsidRPr="003352FF">
        <w:rPr>
          <w:rFonts w:ascii="Times New Roman" w:hAnsi="Times New Roman"/>
          <w:sz w:val="24"/>
          <w:szCs w:val="24"/>
        </w:rPr>
        <w:t xml:space="preserve"> </w:t>
      </w:r>
      <w:r w:rsidR="00F366EF" w:rsidRPr="003352FF">
        <w:rPr>
          <w:rFonts w:ascii="Times New Roman" w:hAnsi="Times New Roman"/>
          <w:sz w:val="24"/>
          <w:szCs w:val="24"/>
        </w:rPr>
        <w:t>по внутрироссийским гражд</w:t>
      </w:r>
      <w:r w:rsidR="00D40D1C">
        <w:rPr>
          <w:rFonts w:ascii="Times New Roman" w:hAnsi="Times New Roman"/>
          <w:sz w:val="24"/>
          <w:szCs w:val="24"/>
        </w:rPr>
        <w:t>анско-правовым сделкам (</w:t>
      </w:r>
      <w:r w:rsidR="00D40D1C" w:rsidRPr="00874B5C">
        <w:rPr>
          <w:rFonts w:ascii="Times New Roman" w:hAnsi="Times New Roman"/>
          <w:sz w:val="24"/>
          <w:szCs w:val="24"/>
        </w:rPr>
        <w:t>оказание</w:t>
      </w:r>
      <w:r w:rsidR="00F366EF" w:rsidRPr="003352FF">
        <w:rPr>
          <w:rFonts w:ascii="Times New Roman" w:hAnsi="Times New Roman"/>
          <w:sz w:val="24"/>
          <w:szCs w:val="24"/>
        </w:rPr>
        <w:t xml:space="preserve"> услуг, аренды, подряда и т.д.)</w:t>
      </w:r>
      <w:r w:rsidRPr="003352FF">
        <w:rPr>
          <w:rFonts w:ascii="Times New Roman" w:hAnsi="Times New Roman"/>
          <w:sz w:val="24"/>
          <w:szCs w:val="24"/>
        </w:rPr>
        <w:t xml:space="preserve"> Обратите внимание, заключение выдается на каждый конкретный договор с учетом специфики его предмета и других условий. Услуга является платной </w:t>
      </w:r>
      <w:hyperlink r:id="rId7" w:history="1">
        <w:r w:rsidRPr="003352FF">
          <w:rPr>
            <w:rStyle w:val="af5"/>
            <w:rFonts w:ascii="Times New Roman" w:hAnsi="Times New Roman"/>
            <w:sz w:val="24"/>
            <w:szCs w:val="24"/>
          </w:rPr>
          <w:t>https://mostpp.ru/news/deyatelnost-mtpp/tpp-upolnomocheny-vydavat-biznesu-zaklyucheniya-o-fors-mazhore-v-usloviyakh-epidemii-koronavirusa/</w:t>
        </w:r>
      </w:hyperlink>
      <w:r w:rsidRPr="003352FF">
        <w:rPr>
          <w:rFonts w:ascii="Times New Roman" w:hAnsi="Times New Roman"/>
          <w:sz w:val="24"/>
          <w:szCs w:val="24"/>
        </w:rPr>
        <w:t xml:space="preserve"> </w:t>
      </w:r>
    </w:p>
    <w:p w14:paraId="223DB346" w14:textId="5DF25E5A" w:rsidR="00B27133" w:rsidRDefault="005E11E3" w:rsidP="005E11E3">
      <w:pPr>
        <w:numPr>
          <w:ilvl w:val="0"/>
          <w:numId w:val="1"/>
        </w:numPr>
        <w:tabs>
          <w:tab w:val="clear" w:pos="862"/>
          <w:tab w:val="left" w:pos="0"/>
          <w:tab w:val="left" w:pos="180"/>
          <w:tab w:val="left" w:pos="360"/>
          <w:tab w:val="num" w:pos="426"/>
        </w:tabs>
        <w:ind w:left="0" w:firstLine="0"/>
        <w:rPr>
          <w:rFonts w:ascii="Times New Roman" w:hAnsi="Times New Roman"/>
          <w:i/>
          <w:color w:val="FF0000"/>
          <w:sz w:val="24"/>
          <w:szCs w:val="24"/>
        </w:rPr>
      </w:pPr>
      <w:r>
        <w:rPr>
          <w:rFonts w:ascii="Times New Roman" w:hAnsi="Times New Roman"/>
          <w:i/>
          <w:sz w:val="24"/>
          <w:szCs w:val="24"/>
        </w:rPr>
        <w:t> </w:t>
      </w:r>
      <w:r w:rsidR="00F711F2">
        <w:rPr>
          <w:rFonts w:ascii="Times New Roman" w:hAnsi="Times New Roman"/>
          <w:i/>
          <w:sz w:val="24"/>
          <w:szCs w:val="24"/>
        </w:rPr>
        <w:t>Подготовьте письмо и уведомите сторону по договору о наступлении обстоятельств непреодолимой силы</w:t>
      </w:r>
      <w:r w:rsidR="00995B45">
        <w:rPr>
          <w:rFonts w:ascii="Times New Roman" w:hAnsi="Times New Roman"/>
          <w:i/>
          <w:sz w:val="24"/>
          <w:szCs w:val="24"/>
        </w:rPr>
        <w:t xml:space="preserve"> (форс-мажора)</w:t>
      </w:r>
      <w:r w:rsidR="00F711F2">
        <w:rPr>
          <w:rFonts w:ascii="Times New Roman" w:hAnsi="Times New Roman"/>
          <w:i/>
          <w:sz w:val="24"/>
          <w:szCs w:val="24"/>
        </w:rPr>
        <w:t>.</w:t>
      </w:r>
      <w:r w:rsidR="00F711F2" w:rsidRPr="004E5618">
        <w:rPr>
          <w:rFonts w:ascii="Times New Roman" w:hAnsi="Times New Roman"/>
          <w:i/>
          <w:sz w:val="24"/>
          <w:szCs w:val="24"/>
        </w:rPr>
        <w:t xml:space="preserve"> </w:t>
      </w:r>
      <w:r w:rsidR="00E5459D" w:rsidRPr="004E5618">
        <w:rPr>
          <w:rFonts w:ascii="Times New Roman" w:hAnsi="Times New Roman"/>
          <w:i/>
          <w:sz w:val="24"/>
          <w:szCs w:val="24"/>
        </w:rPr>
        <w:t xml:space="preserve">Приложите </w:t>
      </w:r>
      <w:r w:rsidR="00D40D1C">
        <w:rPr>
          <w:rFonts w:ascii="Times New Roman" w:hAnsi="Times New Roman"/>
          <w:i/>
          <w:sz w:val="24"/>
          <w:szCs w:val="24"/>
        </w:rPr>
        <w:t>документы, любую</w:t>
      </w:r>
      <w:r w:rsidR="004E5618">
        <w:rPr>
          <w:rFonts w:ascii="Times New Roman" w:hAnsi="Times New Roman"/>
          <w:i/>
          <w:sz w:val="24"/>
          <w:szCs w:val="24"/>
        </w:rPr>
        <w:t xml:space="preserve"> официальную информацию, которая подтверждает негативное влиян</w:t>
      </w:r>
      <w:r w:rsidR="00D40D1C">
        <w:rPr>
          <w:rFonts w:ascii="Times New Roman" w:hAnsi="Times New Roman"/>
          <w:i/>
          <w:sz w:val="24"/>
          <w:szCs w:val="24"/>
        </w:rPr>
        <w:t xml:space="preserve">ие распространения </w:t>
      </w:r>
      <w:r w:rsidR="00D40D1C" w:rsidRPr="00874B5C">
        <w:rPr>
          <w:rFonts w:ascii="Times New Roman" w:hAnsi="Times New Roman"/>
          <w:i/>
          <w:sz w:val="24"/>
          <w:szCs w:val="24"/>
        </w:rPr>
        <w:t>коронавируса</w:t>
      </w:r>
      <w:r w:rsidR="004E5618" w:rsidRPr="00874B5C">
        <w:rPr>
          <w:rFonts w:ascii="Times New Roman" w:hAnsi="Times New Roman"/>
          <w:i/>
          <w:sz w:val="24"/>
          <w:szCs w:val="24"/>
        </w:rPr>
        <w:t xml:space="preserve"> как</w:t>
      </w:r>
      <w:r w:rsidR="004E5618">
        <w:rPr>
          <w:rFonts w:ascii="Times New Roman" w:hAnsi="Times New Roman"/>
          <w:i/>
          <w:sz w:val="24"/>
          <w:szCs w:val="24"/>
        </w:rPr>
        <w:t xml:space="preserve"> обстоятельства непреодолимой силы на невозможность исполнения договора.</w:t>
      </w:r>
    </w:p>
    <w:p w14:paraId="482385C1" w14:textId="0A8E9A65" w:rsidR="00F711F2" w:rsidRPr="0041327B" w:rsidRDefault="009B09EE" w:rsidP="00B27133">
      <w:pPr>
        <w:tabs>
          <w:tab w:val="left" w:pos="0"/>
          <w:tab w:val="left" w:pos="180"/>
          <w:tab w:val="left" w:pos="360"/>
        </w:tabs>
        <w:rPr>
          <w:rFonts w:ascii="Times New Roman" w:hAnsi="Times New Roman"/>
          <w:i/>
          <w:color w:val="FF0000"/>
          <w:sz w:val="24"/>
          <w:szCs w:val="24"/>
        </w:rPr>
      </w:pPr>
      <w:r>
        <w:rPr>
          <w:rFonts w:ascii="Times New Roman" w:hAnsi="Times New Roman"/>
          <w:sz w:val="24"/>
          <w:szCs w:val="24"/>
        </w:rPr>
        <w:t>В о</w:t>
      </w:r>
      <w:r w:rsidR="00A64E20">
        <w:rPr>
          <w:rFonts w:ascii="Times New Roman" w:hAnsi="Times New Roman"/>
          <w:sz w:val="24"/>
          <w:szCs w:val="24"/>
        </w:rPr>
        <w:t xml:space="preserve">бязательном порядке направьте стороне </w:t>
      </w:r>
      <w:r w:rsidR="00643CDC">
        <w:rPr>
          <w:rFonts w:ascii="Times New Roman" w:hAnsi="Times New Roman"/>
          <w:sz w:val="24"/>
          <w:szCs w:val="24"/>
        </w:rPr>
        <w:t xml:space="preserve">заказное </w:t>
      </w:r>
      <w:r w:rsidR="00A64E20">
        <w:rPr>
          <w:rFonts w:ascii="Times New Roman" w:hAnsi="Times New Roman"/>
          <w:sz w:val="24"/>
          <w:szCs w:val="24"/>
        </w:rPr>
        <w:t>письмо</w:t>
      </w:r>
      <w:r w:rsidR="00643CDC">
        <w:rPr>
          <w:rFonts w:ascii="Times New Roman" w:hAnsi="Times New Roman"/>
          <w:sz w:val="24"/>
          <w:szCs w:val="24"/>
        </w:rPr>
        <w:t xml:space="preserve"> с описью вложения </w:t>
      </w:r>
      <w:r w:rsidR="005E321F">
        <w:rPr>
          <w:rFonts w:ascii="Times New Roman" w:hAnsi="Times New Roman"/>
          <w:sz w:val="24"/>
          <w:szCs w:val="24"/>
        </w:rPr>
        <w:t>и</w:t>
      </w:r>
      <w:r w:rsidR="00A64E20">
        <w:rPr>
          <w:rFonts w:ascii="Times New Roman" w:hAnsi="Times New Roman"/>
          <w:sz w:val="24"/>
          <w:szCs w:val="24"/>
        </w:rPr>
        <w:t xml:space="preserve"> уведомлением</w:t>
      </w:r>
      <w:r w:rsidR="00643CDC">
        <w:rPr>
          <w:rFonts w:ascii="Times New Roman" w:hAnsi="Times New Roman"/>
          <w:sz w:val="24"/>
          <w:szCs w:val="24"/>
        </w:rPr>
        <w:t xml:space="preserve"> (</w:t>
      </w:r>
      <w:hyperlink r:id="rId8" w:history="1">
        <w:r w:rsidR="00643CDC" w:rsidRPr="00881163">
          <w:rPr>
            <w:rStyle w:val="af5"/>
            <w:rFonts w:ascii="Times New Roman" w:hAnsi="Times New Roman"/>
            <w:b/>
            <w:sz w:val="24"/>
            <w:szCs w:val="24"/>
          </w:rPr>
          <w:t>Приложение</w:t>
        </w:r>
        <w:r w:rsidR="00B27133" w:rsidRPr="00881163">
          <w:rPr>
            <w:rStyle w:val="af5"/>
            <w:rFonts w:ascii="Times New Roman" w:hAnsi="Times New Roman"/>
            <w:b/>
            <w:sz w:val="24"/>
            <w:szCs w:val="24"/>
          </w:rPr>
          <w:t> </w:t>
        </w:r>
        <w:r w:rsidR="00643CDC" w:rsidRPr="00881163">
          <w:rPr>
            <w:rStyle w:val="af5"/>
            <w:rFonts w:ascii="Times New Roman" w:hAnsi="Times New Roman"/>
            <w:b/>
            <w:sz w:val="24"/>
            <w:szCs w:val="24"/>
          </w:rPr>
          <w:t>1</w:t>
        </w:r>
      </w:hyperlink>
      <w:r w:rsidR="00643CDC">
        <w:rPr>
          <w:rFonts w:ascii="Times New Roman" w:hAnsi="Times New Roman"/>
          <w:sz w:val="24"/>
          <w:szCs w:val="24"/>
        </w:rPr>
        <w:t>)</w:t>
      </w:r>
      <w:r w:rsidR="00A64E20">
        <w:rPr>
          <w:rFonts w:ascii="Times New Roman" w:hAnsi="Times New Roman"/>
          <w:sz w:val="24"/>
          <w:szCs w:val="24"/>
        </w:rPr>
        <w:t xml:space="preserve"> о наступлении обстоятельств непреодолимой силы (форс-мажора) в сроки, указанные в договоре, а при </w:t>
      </w:r>
      <w:r w:rsidR="00643CDC" w:rsidRPr="00874B5C">
        <w:rPr>
          <w:rFonts w:ascii="Times New Roman" w:hAnsi="Times New Roman"/>
          <w:sz w:val="24"/>
          <w:szCs w:val="24"/>
        </w:rPr>
        <w:t xml:space="preserve">их </w:t>
      </w:r>
      <w:r w:rsidR="00A64E20" w:rsidRPr="00874B5C">
        <w:rPr>
          <w:rFonts w:ascii="Times New Roman" w:hAnsi="Times New Roman"/>
          <w:sz w:val="24"/>
          <w:szCs w:val="24"/>
        </w:rPr>
        <w:t xml:space="preserve">отсутствии </w:t>
      </w:r>
      <w:r w:rsidR="00D40D1C" w:rsidRPr="00874B5C">
        <w:rPr>
          <w:rFonts w:ascii="Times New Roman" w:hAnsi="Times New Roman"/>
          <w:sz w:val="24"/>
          <w:szCs w:val="24"/>
        </w:rPr>
        <w:t xml:space="preserve">- </w:t>
      </w:r>
      <w:r w:rsidR="00A64E20" w:rsidRPr="00874B5C">
        <w:rPr>
          <w:rFonts w:ascii="Times New Roman" w:hAnsi="Times New Roman"/>
          <w:sz w:val="24"/>
          <w:szCs w:val="24"/>
        </w:rPr>
        <w:t>в разумные</w:t>
      </w:r>
      <w:r w:rsidR="00A64E20">
        <w:rPr>
          <w:rFonts w:ascii="Times New Roman" w:hAnsi="Times New Roman"/>
          <w:sz w:val="24"/>
          <w:szCs w:val="24"/>
        </w:rPr>
        <w:t xml:space="preserve"> сроки с момента наступления таких обстоятельств (рекомендуем направить письмо </w:t>
      </w:r>
      <w:r w:rsidR="004568B0">
        <w:rPr>
          <w:rFonts w:ascii="Times New Roman" w:hAnsi="Times New Roman"/>
          <w:sz w:val="24"/>
          <w:szCs w:val="24"/>
        </w:rPr>
        <w:t xml:space="preserve">не </w:t>
      </w:r>
      <w:r w:rsidR="00587697">
        <w:rPr>
          <w:rFonts w:ascii="Times New Roman" w:hAnsi="Times New Roman"/>
          <w:sz w:val="24"/>
          <w:szCs w:val="24"/>
        </w:rPr>
        <w:t>позднее 10 календарных</w:t>
      </w:r>
      <w:r w:rsidR="00A64E20">
        <w:rPr>
          <w:rFonts w:ascii="Times New Roman" w:hAnsi="Times New Roman"/>
          <w:sz w:val="24"/>
          <w:szCs w:val="24"/>
        </w:rPr>
        <w:t xml:space="preserve"> дней</w:t>
      </w:r>
      <w:r w:rsidR="00587697">
        <w:rPr>
          <w:rFonts w:ascii="Times New Roman" w:hAnsi="Times New Roman"/>
          <w:sz w:val="24"/>
          <w:szCs w:val="24"/>
        </w:rPr>
        <w:t xml:space="preserve"> с даты наступления обстоятельств непреодолимой силы</w:t>
      </w:r>
      <w:r w:rsidR="00A64E20">
        <w:rPr>
          <w:rFonts w:ascii="Times New Roman" w:hAnsi="Times New Roman"/>
          <w:sz w:val="24"/>
          <w:szCs w:val="24"/>
        </w:rPr>
        <w:t xml:space="preserve">). </w:t>
      </w:r>
    </w:p>
    <w:p w14:paraId="2E44210F" w14:textId="1110D6E6" w:rsidR="005C4253" w:rsidRDefault="001A5CF3" w:rsidP="0041327B">
      <w:pPr>
        <w:tabs>
          <w:tab w:val="left" w:pos="0"/>
          <w:tab w:val="left" w:pos="180"/>
          <w:tab w:val="left" w:pos="360"/>
        </w:tabs>
        <w:rPr>
          <w:rFonts w:ascii="Times New Roman" w:hAnsi="Times New Roman"/>
          <w:sz w:val="24"/>
          <w:szCs w:val="24"/>
        </w:rPr>
      </w:pPr>
      <w:r>
        <w:rPr>
          <w:rFonts w:ascii="Times New Roman" w:hAnsi="Times New Roman"/>
          <w:sz w:val="24"/>
          <w:szCs w:val="24"/>
        </w:rPr>
        <w:t>Н</w:t>
      </w:r>
      <w:r w:rsidR="005C4253">
        <w:rPr>
          <w:rFonts w:ascii="Times New Roman" w:hAnsi="Times New Roman"/>
          <w:sz w:val="24"/>
          <w:szCs w:val="24"/>
        </w:rPr>
        <w:t xml:space="preserve">еобходимо учитывать, что наступление </w:t>
      </w:r>
      <w:r w:rsidR="005C4253" w:rsidRPr="005C4253">
        <w:rPr>
          <w:rFonts w:ascii="Times New Roman" w:hAnsi="Times New Roman"/>
          <w:sz w:val="24"/>
          <w:szCs w:val="24"/>
        </w:rPr>
        <w:t xml:space="preserve">обстоятельств непреодолимой силы само по себе не прекращает обязательство должника, если исполнение остается возможным после того, как </w:t>
      </w:r>
      <w:r w:rsidR="005C4253">
        <w:rPr>
          <w:rFonts w:ascii="Times New Roman" w:hAnsi="Times New Roman"/>
          <w:sz w:val="24"/>
          <w:szCs w:val="24"/>
        </w:rPr>
        <w:t>такие обстоятельства</w:t>
      </w:r>
      <w:r w:rsidR="005C4253" w:rsidRPr="005C4253">
        <w:rPr>
          <w:rFonts w:ascii="Times New Roman" w:hAnsi="Times New Roman"/>
          <w:sz w:val="24"/>
          <w:szCs w:val="24"/>
        </w:rPr>
        <w:t xml:space="preserve"> отпали.</w:t>
      </w:r>
    </w:p>
    <w:p w14:paraId="25EB78EE" w14:textId="41122725" w:rsidR="00A64E20" w:rsidRDefault="005122B1" w:rsidP="00A64E20">
      <w:pPr>
        <w:tabs>
          <w:tab w:val="left" w:pos="0"/>
          <w:tab w:val="left" w:pos="180"/>
          <w:tab w:val="left" w:pos="360"/>
        </w:tabs>
        <w:rPr>
          <w:rFonts w:ascii="Times New Roman" w:hAnsi="Times New Roman"/>
          <w:sz w:val="24"/>
          <w:szCs w:val="24"/>
        </w:rPr>
      </w:pPr>
      <w:r>
        <w:rPr>
          <w:rFonts w:ascii="Times New Roman" w:hAnsi="Times New Roman"/>
          <w:sz w:val="24"/>
          <w:szCs w:val="24"/>
        </w:rPr>
        <w:t>О</w:t>
      </w:r>
      <w:r w:rsidR="00A64E20">
        <w:rPr>
          <w:rFonts w:ascii="Times New Roman" w:hAnsi="Times New Roman"/>
          <w:sz w:val="24"/>
          <w:szCs w:val="24"/>
        </w:rPr>
        <w:t>братите внимание</w:t>
      </w:r>
      <w:r w:rsidR="00BB66E2">
        <w:rPr>
          <w:rFonts w:ascii="Times New Roman" w:hAnsi="Times New Roman"/>
          <w:sz w:val="24"/>
          <w:szCs w:val="24"/>
        </w:rPr>
        <w:t xml:space="preserve">! Если </w:t>
      </w:r>
      <w:r w:rsidR="00643CDC">
        <w:rPr>
          <w:rFonts w:ascii="Times New Roman" w:hAnsi="Times New Roman"/>
          <w:sz w:val="24"/>
          <w:szCs w:val="24"/>
        </w:rPr>
        <w:t xml:space="preserve">вы своевременно не уведомите контрагента о наступлении обстоятельств непреодолимой силы, то впоследствии вы не сможете </w:t>
      </w:r>
      <w:r w:rsidR="001576FF">
        <w:rPr>
          <w:rFonts w:ascii="Times New Roman" w:hAnsi="Times New Roman"/>
          <w:sz w:val="24"/>
          <w:szCs w:val="24"/>
        </w:rPr>
        <w:t>ссылаться на них</w:t>
      </w:r>
      <w:r w:rsidR="00B27133">
        <w:rPr>
          <w:rFonts w:ascii="Times New Roman" w:hAnsi="Times New Roman"/>
          <w:sz w:val="24"/>
          <w:szCs w:val="24"/>
        </w:rPr>
        <w:t xml:space="preserve"> в переписке или суде</w:t>
      </w:r>
      <w:r w:rsidR="005C4253">
        <w:rPr>
          <w:rFonts w:ascii="Times New Roman" w:hAnsi="Times New Roman"/>
          <w:sz w:val="24"/>
          <w:szCs w:val="24"/>
        </w:rPr>
        <w:t xml:space="preserve"> (при разрешении спора с участием медиатора), </w:t>
      </w:r>
      <w:r w:rsidR="001576FF">
        <w:rPr>
          <w:rFonts w:ascii="Times New Roman" w:hAnsi="Times New Roman"/>
          <w:sz w:val="24"/>
          <w:szCs w:val="24"/>
        </w:rPr>
        <w:t xml:space="preserve">а контрагент будет вправе взыскать с вас </w:t>
      </w:r>
      <w:r w:rsidR="004C07FC">
        <w:rPr>
          <w:rFonts w:ascii="Times New Roman" w:hAnsi="Times New Roman"/>
          <w:sz w:val="24"/>
          <w:szCs w:val="24"/>
        </w:rPr>
        <w:t>неустойку,</w:t>
      </w:r>
      <w:r w:rsidR="001576FF">
        <w:rPr>
          <w:rFonts w:ascii="Times New Roman" w:hAnsi="Times New Roman"/>
          <w:sz w:val="24"/>
          <w:szCs w:val="24"/>
        </w:rPr>
        <w:t xml:space="preserve"> </w:t>
      </w:r>
      <w:r w:rsidR="005C4253">
        <w:rPr>
          <w:rFonts w:ascii="Times New Roman" w:hAnsi="Times New Roman"/>
          <w:sz w:val="24"/>
          <w:szCs w:val="24"/>
        </w:rPr>
        <w:t>п</w:t>
      </w:r>
      <w:r w:rsidR="001576FF">
        <w:rPr>
          <w:rFonts w:ascii="Times New Roman" w:hAnsi="Times New Roman"/>
          <w:sz w:val="24"/>
          <w:szCs w:val="24"/>
        </w:rPr>
        <w:t xml:space="preserve">рименить иные </w:t>
      </w:r>
      <w:r w:rsidR="005C4253">
        <w:rPr>
          <w:rFonts w:ascii="Times New Roman" w:hAnsi="Times New Roman"/>
          <w:sz w:val="24"/>
          <w:szCs w:val="24"/>
        </w:rPr>
        <w:t xml:space="preserve">штрафные </w:t>
      </w:r>
      <w:r w:rsidR="001576FF">
        <w:rPr>
          <w:rFonts w:ascii="Times New Roman" w:hAnsi="Times New Roman"/>
          <w:sz w:val="24"/>
          <w:szCs w:val="24"/>
        </w:rPr>
        <w:t xml:space="preserve">санкции </w:t>
      </w:r>
      <w:r w:rsidR="00995B45">
        <w:rPr>
          <w:rFonts w:ascii="Times New Roman" w:hAnsi="Times New Roman"/>
          <w:sz w:val="24"/>
          <w:szCs w:val="24"/>
        </w:rPr>
        <w:t>за неисполнение или ненадлежащее</w:t>
      </w:r>
      <w:r w:rsidR="001576FF">
        <w:rPr>
          <w:rFonts w:ascii="Times New Roman" w:hAnsi="Times New Roman"/>
          <w:sz w:val="24"/>
          <w:szCs w:val="24"/>
        </w:rPr>
        <w:t xml:space="preserve"> исполнение договорных обязательств, а также </w:t>
      </w:r>
      <w:r w:rsidR="00E71D8C">
        <w:rPr>
          <w:rFonts w:ascii="Times New Roman" w:hAnsi="Times New Roman"/>
          <w:sz w:val="24"/>
          <w:szCs w:val="24"/>
        </w:rPr>
        <w:t xml:space="preserve">потребовать возмещения убытков, </w:t>
      </w:r>
      <w:r w:rsidR="00587697">
        <w:rPr>
          <w:rFonts w:ascii="Times New Roman" w:hAnsi="Times New Roman"/>
          <w:sz w:val="24"/>
          <w:szCs w:val="24"/>
        </w:rPr>
        <w:t xml:space="preserve">причиненных неисполнением или просрочкой исполнения. </w:t>
      </w:r>
    </w:p>
    <w:p w14:paraId="5908C466" w14:textId="6AC5D199" w:rsidR="00B27133" w:rsidRPr="005C4253" w:rsidRDefault="005C4253" w:rsidP="004D1F90">
      <w:pPr>
        <w:pStyle w:val="af6"/>
        <w:numPr>
          <w:ilvl w:val="0"/>
          <w:numId w:val="1"/>
        </w:numPr>
        <w:tabs>
          <w:tab w:val="clear" w:pos="862"/>
          <w:tab w:val="left" w:pos="0"/>
          <w:tab w:val="left" w:pos="180"/>
          <w:tab w:val="left" w:pos="360"/>
          <w:tab w:val="left" w:pos="426"/>
        </w:tabs>
        <w:ind w:left="0" w:firstLine="0"/>
        <w:rPr>
          <w:rFonts w:ascii="Times New Roman" w:hAnsi="Times New Roman"/>
          <w:i/>
          <w:color w:val="FF0000"/>
          <w:sz w:val="24"/>
          <w:szCs w:val="24"/>
        </w:rPr>
      </w:pPr>
      <w:r w:rsidRPr="005C4253">
        <w:rPr>
          <w:rFonts w:ascii="Times New Roman" w:hAnsi="Times New Roman"/>
          <w:i/>
          <w:color w:val="FF0000"/>
          <w:sz w:val="24"/>
          <w:szCs w:val="24"/>
        </w:rPr>
        <w:t> </w:t>
      </w:r>
      <w:r w:rsidR="004C07FC" w:rsidRPr="005C4253">
        <w:rPr>
          <w:rFonts w:ascii="Times New Roman" w:hAnsi="Times New Roman"/>
          <w:i/>
          <w:sz w:val="24"/>
          <w:szCs w:val="24"/>
        </w:rPr>
        <w:t xml:space="preserve">Если </w:t>
      </w:r>
      <w:r>
        <w:rPr>
          <w:rFonts w:ascii="Times New Roman" w:hAnsi="Times New Roman"/>
          <w:i/>
          <w:sz w:val="24"/>
          <w:szCs w:val="24"/>
        </w:rPr>
        <w:t>обстоятельства непреодолимой силы</w:t>
      </w:r>
      <w:r w:rsidR="004C07FC" w:rsidRPr="005C4253">
        <w:rPr>
          <w:rFonts w:ascii="Times New Roman" w:hAnsi="Times New Roman"/>
          <w:i/>
          <w:sz w:val="24"/>
          <w:szCs w:val="24"/>
        </w:rPr>
        <w:t xml:space="preserve"> явились причиной невозможности исполнения обязательства по </w:t>
      </w:r>
      <w:r w:rsidR="001A5CF3" w:rsidRPr="005C4253">
        <w:rPr>
          <w:rFonts w:ascii="Times New Roman" w:hAnsi="Times New Roman"/>
          <w:i/>
          <w:sz w:val="24"/>
          <w:szCs w:val="24"/>
        </w:rPr>
        <w:t xml:space="preserve">договору, </w:t>
      </w:r>
      <w:r w:rsidR="001A5CF3" w:rsidRPr="00622577">
        <w:rPr>
          <w:rFonts w:ascii="Times New Roman" w:hAnsi="Times New Roman"/>
          <w:i/>
          <w:sz w:val="24"/>
          <w:szCs w:val="24"/>
        </w:rPr>
        <w:t xml:space="preserve">вы можете </w:t>
      </w:r>
      <w:r w:rsidR="00984D31" w:rsidRPr="00622577">
        <w:rPr>
          <w:rFonts w:ascii="Times New Roman" w:hAnsi="Times New Roman"/>
          <w:i/>
          <w:sz w:val="24"/>
          <w:szCs w:val="24"/>
        </w:rPr>
        <w:t>напра</w:t>
      </w:r>
      <w:r w:rsidR="001A5CF3" w:rsidRPr="00622577">
        <w:rPr>
          <w:rFonts w:ascii="Times New Roman" w:hAnsi="Times New Roman"/>
          <w:i/>
          <w:sz w:val="24"/>
          <w:szCs w:val="24"/>
        </w:rPr>
        <w:t>вить</w:t>
      </w:r>
      <w:r w:rsidR="00984D31" w:rsidRPr="005C4253">
        <w:rPr>
          <w:rFonts w:ascii="Times New Roman" w:hAnsi="Times New Roman"/>
          <w:i/>
          <w:sz w:val="24"/>
          <w:szCs w:val="24"/>
        </w:rPr>
        <w:t xml:space="preserve"> контрагенту уведомление о прекращении исполнения такого обязательства. </w:t>
      </w:r>
    </w:p>
    <w:p w14:paraId="3744ED88" w14:textId="344219BC" w:rsidR="00210D83" w:rsidRDefault="00210D83" w:rsidP="00B27133">
      <w:pPr>
        <w:pStyle w:val="af6"/>
        <w:tabs>
          <w:tab w:val="left" w:pos="0"/>
          <w:tab w:val="left" w:pos="180"/>
          <w:tab w:val="left" w:pos="360"/>
          <w:tab w:val="left" w:pos="426"/>
        </w:tabs>
        <w:ind w:left="0"/>
        <w:rPr>
          <w:rFonts w:ascii="Times New Roman" w:hAnsi="Times New Roman"/>
          <w:sz w:val="24"/>
          <w:szCs w:val="24"/>
        </w:rPr>
      </w:pPr>
      <w:r>
        <w:rPr>
          <w:rFonts w:ascii="Times New Roman" w:hAnsi="Times New Roman"/>
          <w:sz w:val="24"/>
          <w:szCs w:val="24"/>
        </w:rPr>
        <w:t xml:space="preserve">Это основание актуально для краткосрочных договоров со сроком исполнения на период действия </w:t>
      </w:r>
      <w:r w:rsidR="00622577">
        <w:rPr>
          <w:rFonts w:ascii="Times New Roman" w:hAnsi="Times New Roman"/>
          <w:sz w:val="24"/>
          <w:szCs w:val="24"/>
        </w:rPr>
        <w:t>установленных ограничений или запретов.</w:t>
      </w:r>
    </w:p>
    <w:p w14:paraId="7A0AE0AE" w14:textId="77777777" w:rsidR="004E5618" w:rsidRDefault="00210D83" w:rsidP="00622577">
      <w:pPr>
        <w:pStyle w:val="af6"/>
        <w:tabs>
          <w:tab w:val="left" w:pos="0"/>
          <w:tab w:val="left" w:pos="180"/>
          <w:tab w:val="left" w:pos="360"/>
          <w:tab w:val="left" w:pos="426"/>
        </w:tabs>
        <w:ind w:left="0"/>
        <w:rPr>
          <w:rFonts w:ascii="Times New Roman" w:hAnsi="Times New Roman"/>
          <w:sz w:val="24"/>
          <w:szCs w:val="24"/>
        </w:rPr>
      </w:pPr>
      <w:r>
        <w:rPr>
          <w:rFonts w:ascii="Times New Roman" w:hAnsi="Times New Roman"/>
          <w:sz w:val="24"/>
          <w:szCs w:val="24"/>
        </w:rPr>
        <w:t xml:space="preserve">В соответствии со ст. 416 Гражданского кодекса РФ </w:t>
      </w:r>
      <w:r w:rsidR="00B45296">
        <w:rPr>
          <w:rFonts w:ascii="Times New Roman" w:hAnsi="Times New Roman"/>
          <w:sz w:val="24"/>
          <w:szCs w:val="24"/>
        </w:rPr>
        <w:t xml:space="preserve">подлежит прекращению обязательство, которое невозможно исполнить, если это вызвано </w:t>
      </w:r>
      <w:r w:rsidR="00B45296" w:rsidRPr="00B45296">
        <w:rPr>
          <w:rFonts w:ascii="Times New Roman" w:hAnsi="Times New Roman"/>
          <w:sz w:val="24"/>
          <w:szCs w:val="24"/>
        </w:rPr>
        <w:t xml:space="preserve">наступившим после возникновения обязательства обстоятельством, за которое ни одна из сторон договора не отвечает. </w:t>
      </w:r>
    </w:p>
    <w:p w14:paraId="0A4C29FF" w14:textId="55E64EE8" w:rsidR="00622577" w:rsidRPr="00622577" w:rsidRDefault="004E5618" w:rsidP="00622577">
      <w:pPr>
        <w:pStyle w:val="af6"/>
        <w:tabs>
          <w:tab w:val="left" w:pos="0"/>
          <w:tab w:val="left" w:pos="180"/>
          <w:tab w:val="left" w:pos="360"/>
          <w:tab w:val="left" w:pos="426"/>
        </w:tabs>
        <w:ind w:left="0"/>
        <w:rPr>
          <w:rFonts w:ascii="Times New Roman" w:hAnsi="Times New Roman"/>
          <w:sz w:val="24"/>
          <w:szCs w:val="24"/>
        </w:rPr>
      </w:pPr>
      <w:r>
        <w:rPr>
          <w:rFonts w:ascii="Times New Roman" w:hAnsi="Times New Roman"/>
          <w:sz w:val="24"/>
          <w:szCs w:val="24"/>
        </w:rPr>
        <w:t>Например, н</w:t>
      </w:r>
      <w:r w:rsidR="00622577">
        <w:rPr>
          <w:rFonts w:ascii="Times New Roman" w:hAnsi="Times New Roman"/>
          <w:sz w:val="24"/>
          <w:szCs w:val="24"/>
        </w:rPr>
        <w:t>а сегодняшний день</w:t>
      </w:r>
      <w:r>
        <w:rPr>
          <w:rFonts w:ascii="Times New Roman" w:hAnsi="Times New Roman"/>
          <w:sz w:val="24"/>
          <w:szCs w:val="24"/>
        </w:rPr>
        <w:t xml:space="preserve"> </w:t>
      </w:r>
      <w:r w:rsidR="00622577">
        <w:rPr>
          <w:rFonts w:ascii="Times New Roman" w:hAnsi="Times New Roman"/>
          <w:sz w:val="24"/>
          <w:szCs w:val="24"/>
        </w:rPr>
        <w:t xml:space="preserve">таким обстоятельством в соответствии со ст. 417 </w:t>
      </w:r>
      <w:r w:rsidR="00622577" w:rsidRPr="00622577">
        <w:rPr>
          <w:rFonts w:ascii="Times New Roman" w:hAnsi="Times New Roman"/>
          <w:sz w:val="24"/>
          <w:szCs w:val="24"/>
        </w:rPr>
        <w:t>Гражданского кодекса РФ</w:t>
      </w:r>
      <w:r w:rsidR="00622577">
        <w:rPr>
          <w:rFonts w:ascii="Times New Roman" w:hAnsi="Times New Roman"/>
          <w:sz w:val="24"/>
          <w:szCs w:val="24"/>
        </w:rPr>
        <w:t xml:space="preserve"> является</w:t>
      </w:r>
      <w:r>
        <w:rPr>
          <w:rFonts w:ascii="Times New Roman" w:hAnsi="Times New Roman"/>
          <w:sz w:val="24"/>
          <w:szCs w:val="24"/>
        </w:rPr>
        <w:t>,</w:t>
      </w:r>
      <w:r w:rsidR="00622577">
        <w:rPr>
          <w:rFonts w:ascii="Times New Roman" w:hAnsi="Times New Roman"/>
          <w:sz w:val="24"/>
          <w:szCs w:val="24"/>
        </w:rPr>
        <w:t xml:space="preserve"> </w:t>
      </w:r>
      <w:r>
        <w:rPr>
          <w:rFonts w:ascii="Times New Roman" w:hAnsi="Times New Roman"/>
          <w:sz w:val="24"/>
          <w:szCs w:val="24"/>
        </w:rPr>
        <w:t xml:space="preserve">в том числе, </w:t>
      </w:r>
      <w:r w:rsidR="00622577">
        <w:rPr>
          <w:rFonts w:ascii="Times New Roman" w:hAnsi="Times New Roman"/>
          <w:sz w:val="24"/>
          <w:szCs w:val="24"/>
        </w:rPr>
        <w:t>Указ Мэра Москвы, временно запретивший деятельность организаторов мероприятий</w:t>
      </w:r>
      <w:r>
        <w:rPr>
          <w:rFonts w:ascii="Times New Roman" w:hAnsi="Times New Roman"/>
          <w:sz w:val="24"/>
          <w:szCs w:val="24"/>
        </w:rPr>
        <w:t xml:space="preserve"> с численностью более 50 человек одновременно</w:t>
      </w:r>
      <w:r w:rsidR="00622577" w:rsidRPr="00622577">
        <w:rPr>
          <w:rFonts w:ascii="Times New Roman" w:hAnsi="Times New Roman"/>
          <w:sz w:val="24"/>
          <w:szCs w:val="24"/>
        </w:rPr>
        <w:t>.</w:t>
      </w:r>
    </w:p>
    <w:p w14:paraId="51B370AB" w14:textId="4D206416" w:rsidR="004E5618" w:rsidRDefault="004E5618" w:rsidP="00622577">
      <w:pPr>
        <w:pStyle w:val="af6"/>
        <w:tabs>
          <w:tab w:val="left" w:pos="0"/>
          <w:tab w:val="left" w:pos="180"/>
          <w:tab w:val="left" w:pos="360"/>
          <w:tab w:val="left" w:pos="426"/>
        </w:tabs>
        <w:ind w:left="0"/>
        <w:rPr>
          <w:rFonts w:ascii="Times New Roman" w:hAnsi="Times New Roman"/>
          <w:sz w:val="24"/>
          <w:szCs w:val="24"/>
        </w:rPr>
      </w:pPr>
      <w:r>
        <w:rPr>
          <w:rFonts w:ascii="Times New Roman" w:hAnsi="Times New Roman"/>
          <w:sz w:val="24"/>
          <w:szCs w:val="24"/>
        </w:rPr>
        <w:t>Е</w:t>
      </w:r>
      <w:r w:rsidR="009C13BC" w:rsidRPr="009C13BC">
        <w:rPr>
          <w:rFonts w:ascii="Times New Roman" w:hAnsi="Times New Roman"/>
          <w:sz w:val="24"/>
          <w:szCs w:val="24"/>
        </w:rPr>
        <w:t xml:space="preserve">сли из-за </w:t>
      </w:r>
      <w:r w:rsidR="009C13BC">
        <w:rPr>
          <w:rFonts w:ascii="Times New Roman" w:hAnsi="Times New Roman"/>
          <w:sz w:val="24"/>
          <w:szCs w:val="24"/>
        </w:rPr>
        <w:t>введенного запрета невозможно провести в установленный срок семинар, тренинг или иное мероприятие, а перенос сроков его проведения за пределы сроков действия запрета невозможен по каким-либо причинам или не представляет интереса</w:t>
      </w:r>
      <w:r w:rsidR="00E763CB">
        <w:rPr>
          <w:rFonts w:ascii="Times New Roman" w:hAnsi="Times New Roman"/>
          <w:sz w:val="24"/>
          <w:szCs w:val="24"/>
        </w:rPr>
        <w:t xml:space="preserve"> для стороны или сторон по договору</w:t>
      </w:r>
      <w:r w:rsidR="009C13BC">
        <w:rPr>
          <w:rFonts w:ascii="Times New Roman" w:hAnsi="Times New Roman"/>
          <w:sz w:val="24"/>
          <w:szCs w:val="24"/>
        </w:rPr>
        <w:t xml:space="preserve"> (у приглашенного на семинар </w:t>
      </w:r>
      <w:r w:rsidR="00622577">
        <w:rPr>
          <w:rFonts w:ascii="Times New Roman" w:hAnsi="Times New Roman"/>
          <w:sz w:val="24"/>
          <w:szCs w:val="24"/>
        </w:rPr>
        <w:t>лектора</w:t>
      </w:r>
      <w:r w:rsidR="009C13BC">
        <w:rPr>
          <w:rFonts w:ascii="Times New Roman" w:hAnsi="Times New Roman"/>
          <w:sz w:val="24"/>
          <w:szCs w:val="24"/>
        </w:rPr>
        <w:t xml:space="preserve"> нет иного свободного времени на выступление, мероприятие было приурочено к конкретной дате</w:t>
      </w:r>
      <w:r w:rsidR="00AF66D3">
        <w:rPr>
          <w:rFonts w:ascii="Times New Roman" w:hAnsi="Times New Roman"/>
          <w:sz w:val="24"/>
          <w:szCs w:val="24"/>
        </w:rPr>
        <w:t xml:space="preserve">, помещение занято в другие даты </w:t>
      </w:r>
      <w:r w:rsidR="009C13BC">
        <w:rPr>
          <w:rFonts w:ascii="Times New Roman" w:hAnsi="Times New Roman"/>
          <w:sz w:val="24"/>
          <w:szCs w:val="24"/>
        </w:rPr>
        <w:t>и т.д.)</w:t>
      </w:r>
      <w:r w:rsidR="009C13BC" w:rsidRPr="009C13BC">
        <w:rPr>
          <w:rFonts w:ascii="Times New Roman" w:hAnsi="Times New Roman"/>
          <w:sz w:val="24"/>
          <w:szCs w:val="24"/>
        </w:rPr>
        <w:t xml:space="preserve">, </w:t>
      </w:r>
      <w:r w:rsidR="00622577">
        <w:rPr>
          <w:rFonts w:ascii="Times New Roman" w:hAnsi="Times New Roman"/>
          <w:sz w:val="24"/>
          <w:szCs w:val="24"/>
        </w:rPr>
        <w:t xml:space="preserve">вы можете </w:t>
      </w:r>
      <w:r w:rsidR="009C13BC" w:rsidRPr="009C13BC">
        <w:rPr>
          <w:rFonts w:ascii="Times New Roman" w:hAnsi="Times New Roman"/>
          <w:sz w:val="24"/>
          <w:szCs w:val="24"/>
        </w:rPr>
        <w:t>направ</w:t>
      </w:r>
      <w:r w:rsidR="00622577">
        <w:rPr>
          <w:rFonts w:ascii="Times New Roman" w:hAnsi="Times New Roman"/>
          <w:sz w:val="24"/>
          <w:szCs w:val="24"/>
        </w:rPr>
        <w:t>ить</w:t>
      </w:r>
      <w:r w:rsidR="009C13BC" w:rsidRPr="009C13BC">
        <w:rPr>
          <w:rFonts w:ascii="Times New Roman" w:hAnsi="Times New Roman"/>
          <w:sz w:val="24"/>
          <w:szCs w:val="24"/>
        </w:rPr>
        <w:t xml:space="preserve"> контрагенту</w:t>
      </w:r>
      <w:r w:rsidR="005E321F" w:rsidRPr="005E321F">
        <w:t xml:space="preserve"> </w:t>
      </w:r>
      <w:r w:rsidR="005E321F" w:rsidRPr="005E321F">
        <w:rPr>
          <w:rFonts w:ascii="Times New Roman" w:hAnsi="Times New Roman"/>
          <w:sz w:val="24"/>
          <w:szCs w:val="24"/>
        </w:rPr>
        <w:t>заказное письмо с описью вложения</w:t>
      </w:r>
      <w:r w:rsidR="005E321F">
        <w:rPr>
          <w:rFonts w:ascii="Times New Roman" w:hAnsi="Times New Roman"/>
          <w:sz w:val="24"/>
          <w:szCs w:val="24"/>
        </w:rPr>
        <w:t xml:space="preserve"> и</w:t>
      </w:r>
      <w:r w:rsidR="005E321F" w:rsidRPr="005E321F">
        <w:rPr>
          <w:rFonts w:ascii="Times New Roman" w:hAnsi="Times New Roman"/>
          <w:sz w:val="24"/>
          <w:szCs w:val="24"/>
        </w:rPr>
        <w:t xml:space="preserve"> уведомлением</w:t>
      </w:r>
      <w:r w:rsidR="005E321F">
        <w:rPr>
          <w:rFonts w:ascii="Times New Roman" w:hAnsi="Times New Roman"/>
          <w:sz w:val="24"/>
          <w:szCs w:val="24"/>
        </w:rPr>
        <w:t xml:space="preserve"> </w:t>
      </w:r>
      <w:r w:rsidR="009C13BC">
        <w:rPr>
          <w:rFonts w:ascii="Times New Roman" w:hAnsi="Times New Roman"/>
          <w:sz w:val="24"/>
          <w:szCs w:val="24"/>
        </w:rPr>
        <w:t>(</w:t>
      </w:r>
      <w:hyperlink r:id="rId9" w:history="1">
        <w:r w:rsidR="009C13BC" w:rsidRPr="00C35B8F">
          <w:rPr>
            <w:rStyle w:val="af5"/>
            <w:rFonts w:ascii="Times New Roman" w:hAnsi="Times New Roman"/>
            <w:b/>
            <w:sz w:val="24"/>
            <w:szCs w:val="24"/>
          </w:rPr>
          <w:t>Приложение</w:t>
        </w:r>
        <w:r w:rsidR="00C35B8F" w:rsidRPr="00C35B8F">
          <w:rPr>
            <w:rStyle w:val="af5"/>
            <w:rFonts w:ascii="Times New Roman" w:hAnsi="Times New Roman"/>
            <w:b/>
            <w:sz w:val="24"/>
            <w:szCs w:val="24"/>
          </w:rPr>
          <w:t> </w:t>
        </w:r>
        <w:r w:rsidR="009C13BC" w:rsidRPr="00C35B8F">
          <w:rPr>
            <w:rStyle w:val="af5"/>
            <w:rFonts w:ascii="Times New Roman" w:hAnsi="Times New Roman"/>
            <w:b/>
            <w:sz w:val="24"/>
            <w:szCs w:val="24"/>
          </w:rPr>
          <w:t>2</w:t>
        </w:r>
      </w:hyperlink>
      <w:r w:rsidR="009C13BC">
        <w:rPr>
          <w:rFonts w:ascii="Times New Roman" w:hAnsi="Times New Roman"/>
          <w:sz w:val="24"/>
          <w:szCs w:val="24"/>
        </w:rPr>
        <w:t>)</w:t>
      </w:r>
      <w:r w:rsidR="009C13BC" w:rsidRPr="009C13BC">
        <w:rPr>
          <w:rFonts w:ascii="Times New Roman" w:hAnsi="Times New Roman"/>
          <w:sz w:val="24"/>
          <w:szCs w:val="24"/>
        </w:rPr>
        <w:t xml:space="preserve"> о прекращении исполнения такого обязательства.</w:t>
      </w:r>
      <w:r w:rsidR="00622577">
        <w:rPr>
          <w:rFonts w:ascii="Times New Roman" w:hAnsi="Times New Roman"/>
          <w:sz w:val="24"/>
          <w:szCs w:val="24"/>
        </w:rPr>
        <w:t xml:space="preserve"> </w:t>
      </w:r>
    </w:p>
    <w:p w14:paraId="501BEB7E" w14:textId="357833C8" w:rsidR="00344976" w:rsidRPr="00874B5C" w:rsidRDefault="00622577" w:rsidP="00622577">
      <w:pPr>
        <w:pStyle w:val="af6"/>
        <w:tabs>
          <w:tab w:val="left" w:pos="0"/>
          <w:tab w:val="left" w:pos="180"/>
          <w:tab w:val="left" w:pos="360"/>
          <w:tab w:val="left" w:pos="426"/>
        </w:tabs>
        <w:ind w:left="0"/>
        <w:rPr>
          <w:rFonts w:ascii="Times New Roman" w:hAnsi="Times New Roman"/>
          <w:sz w:val="24"/>
          <w:szCs w:val="24"/>
        </w:rPr>
      </w:pPr>
      <w:r>
        <w:rPr>
          <w:rFonts w:ascii="Times New Roman" w:hAnsi="Times New Roman"/>
          <w:sz w:val="24"/>
          <w:szCs w:val="24"/>
        </w:rPr>
        <w:t>Прекращение обязательства происходит автоматически по объективной невозможности его исполнения, подписывать дополнительное соглашение о досрочном расторжении договора не нужно, но необходимо обязательно уведомить об этом вашего контрагента. Как и в случае с форс-</w:t>
      </w:r>
      <w:r w:rsidRPr="00874B5C">
        <w:rPr>
          <w:rFonts w:ascii="Times New Roman" w:hAnsi="Times New Roman"/>
          <w:sz w:val="24"/>
          <w:szCs w:val="24"/>
        </w:rPr>
        <w:t>мажором</w:t>
      </w:r>
      <w:r w:rsidR="00D40D1C" w:rsidRPr="00874B5C">
        <w:rPr>
          <w:rFonts w:ascii="Times New Roman" w:hAnsi="Times New Roman"/>
          <w:sz w:val="24"/>
          <w:szCs w:val="24"/>
        </w:rPr>
        <w:t>,</w:t>
      </w:r>
      <w:r w:rsidRPr="00874B5C">
        <w:rPr>
          <w:rFonts w:ascii="Times New Roman" w:hAnsi="Times New Roman"/>
          <w:sz w:val="24"/>
          <w:szCs w:val="24"/>
        </w:rPr>
        <w:t xml:space="preserve"> неустойка</w:t>
      </w:r>
      <w:r w:rsidRPr="00622577">
        <w:rPr>
          <w:rFonts w:ascii="Times New Roman" w:hAnsi="Times New Roman"/>
          <w:sz w:val="24"/>
          <w:szCs w:val="24"/>
        </w:rPr>
        <w:t xml:space="preserve"> </w:t>
      </w:r>
      <w:r w:rsidRPr="00874B5C">
        <w:rPr>
          <w:rFonts w:ascii="Times New Roman" w:hAnsi="Times New Roman"/>
          <w:sz w:val="24"/>
          <w:szCs w:val="24"/>
        </w:rPr>
        <w:t xml:space="preserve">за неисполнение обязательства в этом случае не начисляется. </w:t>
      </w:r>
    </w:p>
    <w:p w14:paraId="37E64288" w14:textId="484E6B44" w:rsidR="00344976" w:rsidRDefault="00344976" w:rsidP="00344976">
      <w:pPr>
        <w:pStyle w:val="af6"/>
        <w:tabs>
          <w:tab w:val="left" w:pos="0"/>
          <w:tab w:val="left" w:pos="180"/>
          <w:tab w:val="left" w:pos="360"/>
          <w:tab w:val="left" w:pos="426"/>
        </w:tabs>
        <w:ind w:left="0"/>
        <w:rPr>
          <w:rFonts w:ascii="Times New Roman" w:hAnsi="Times New Roman"/>
          <w:sz w:val="24"/>
          <w:szCs w:val="24"/>
        </w:rPr>
      </w:pPr>
      <w:r w:rsidRPr="00874B5C">
        <w:rPr>
          <w:rFonts w:ascii="Times New Roman" w:hAnsi="Times New Roman"/>
          <w:sz w:val="24"/>
          <w:szCs w:val="24"/>
        </w:rPr>
        <w:t>Имейте в виду, что для длящихся</w:t>
      </w:r>
      <w:r>
        <w:rPr>
          <w:rFonts w:ascii="Times New Roman" w:hAnsi="Times New Roman"/>
          <w:sz w:val="24"/>
          <w:szCs w:val="24"/>
        </w:rPr>
        <w:t xml:space="preserve"> договоров </w:t>
      </w:r>
      <w:r w:rsidRPr="00344976">
        <w:rPr>
          <w:rFonts w:ascii="Times New Roman" w:hAnsi="Times New Roman"/>
          <w:sz w:val="24"/>
          <w:szCs w:val="24"/>
        </w:rPr>
        <w:t>обстоятельства непреодолимой</w:t>
      </w:r>
      <w:r>
        <w:rPr>
          <w:rFonts w:ascii="Times New Roman" w:hAnsi="Times New Roman"/>
          <w:sz w:val="24"/>
          <w:szCs w:val="24"/>
        </w:rPr>
        <w:t xml:space="preserve"> </w:t>
      </w:r>
      <w:r w:rsidRPr="00344976">
        <w:rPr>
          <w:rFonts w:ascii="Times New Roman" w:hAnsi="Times New Roman"/>
          <w:sz w:val="24"/>
          <w:szCs w:val="24"/>
        </w:rPr>
        <w:t>с</w:t>
      </w:r>
      <w:r>
        <w:rPr>
          <w:rFonts w:ascii="Times New Roman" w:hAnsi="Times New Roman"/>
          <w:sz w:val="24"/>
          <w:szCs w:val="24"/>
        </w:rPr>
        <w:t xml:space="preserve">илы носят временный характер (например, срок действия договора 12 месяцев и дольше, а срок действия запрета 3 недели) и </w:t>
      </w:r>
      <w:r w:rsidRPr="00344976">
        <w:rPr>
          <w:rFonts w:ascii="Times New Roman" w:hAnsi="Times New Roman"/>
          <w:sz w:val="24"/>
          <w:szCs w:val="24"/>
        </w:rPr>
        <w:t>существование таких обстоятельств само по себе не</w:t>
      </w:r>
      <w:r>
        <w:rPr>
          <w:rFonts w:ascii="Times New Roman" w:hAnsi="Times New Roman"/>
          <w:sz w:val="24"/>
          <w:szCs w:val="24"/>
        </w:rPr>
        <w:t xml:space="preserve"> </w:t>
      </w:r>
      <w:r w:rsidRPr="00344976">
        <w:rPr>
          <w:rFonts w:ascii="Times New Roman" w:hAnsi="Times New Roman"/>
          <w:sz w:val="24"/>
          <w:szCs w:val="24"/>
        </w:rPr>
        <w:t>является основанием для прекращения обязательства.</w:t>
      </w:r>
      <w:r>
        <w:rPr>
          <w:rFonts w:ascii="Times New Roman" w:hAnsi="Times New Roman"/>
          <w:sz w:val="24"/>
          <w:szCs w:val="24"/>
        </w:rPr>
        <w:t xml:space="preserve"> В этом случае вы можете или воспользоваться своим правом на просрочку исполнения обязательства без применения мер ответственности (см. шаг </w:t>
      </w:r>
      <w:r w:rsidRPr="00344976">
        <w:rPr>
          <w:rFonts w:ascii="Times New Roman" w:hAnsi="Times New Roman"/>
          <w:b/>
          <w:sz w:val="28"/>
          <w:szCs w:val="28"/>
          <w:lang w:val="en-US"/>
        </w:rPr>
        <w:t>I</w:t>
      </w:r>
      <w:r w:rsidRPr="00344976">
        <w:rPr>
          <w:rFonts w:ascii="Times New Roman" w:hAnsi="Times New Roman"/>
          <w:sz w:val="24"/>
          <w:szCs w:val="24"/>
        </w:rPr>
        <w:t xml:space="preserve">) </w:t>
      </w:r>
      <w:r>
        <w:rPr>
          <w:rFonts w:ascii="Times New Roman" w:hAnsi="Times New Roman"/>
          <w:sz w:val="24"/>
          <w:szCs w:val="24"/>
        </w:rPr>
        <w:t xml:space="preserve">или обратиться к контрагенту с предложением об изменении условий договора или его расторжении </w:t>
      </w:r>
      <w:r w:rsidRPr="00344976">
        <w:rPr>
          <w:rFonts w:ascii="Times New Roman" w:hAnsi="Times New Roman"/>
          <w:sz w:val="24"/>
          <w:szCs w:val="24"/>
        </w:rPr>
        <w:t xml:space="preserve">(см. шаг </w:t>
      </w:r>
      <w:r w:rsidRPr="00344976">
        <w:rPr>
          <w:rFonts w:ascii="Times New Roman" w:hAnsi="Times New Roman"/>
          <w:b/>
          <w:sz w:val="28"/>
          <w:szCs w:val="24"/>
          <w:lang w:val="en-US"/>
        </w:rPr>
        <w:t>V</w:t>
      </w:r>
      <w:r w:rsidRPr="00344976">
        <w:rPr>
          <w:rFonts w:ascii="Times New Roman" w:hAnsi="Times New Roman"/>
          <w:sz w:val="24"/>
          <w:szCs w:val="24"/>
        </w:rPr>
        <w:t>).</w:t>
      </w:r>
    </w:p>
    <w:p w14:paraId="197B7170" w14:textId="5F674F74" w:rsidR="009C13BC" w:rsidRDefault="00C4138E" w:rsidP="00C4138E">
      <w:pPr>
        <w:pStyle w:val="af6"/>
        <w:numPr>
          <w:ilvl w:val="0"/>
          <w:numId w:val="1"/>
        </w:numPr>
        <w:tabs>
          <w:tab w:val="clear" w:pos="862"/>
          <w:tab w:val="left" w:pos="0"/>
          <w:tab w:val="left" w:pos="180"/>
          <w:tab w:val="left" w:pos="360"/>
          <w:tab w:val="left" w:pos="426"/>
        </w:tabs>
        <w:ind w:left="0" w:firstLine="0"/>
        <w:rPr>
          <w:rFonts w:ascii="Times New Roman" w:hAnsi="Times New Roman"/>
          <w:sz w:val="24"/>
          <w:szCs w:val="24"/>
        </w:rPr>
      </w:pPr>
      <w:r w:rsidRPr="00210D83">
        <w:rPr>
          <w:rFonts w:ascii="Times New Roman" w:hAnsi="Times New Roman"/>
          <w:i/>
          <w:sz w:val="24"/>
          <w:szCs w:val="24"/>
        </w:rPr>
        <w:t xml:space="preserve">Если </w:t>
      </w:r>
      <w:r w:rsidR="005E11E3">
        <w:rPr>
          <w:rFonts w:ascii="Times New Roman" w:hAnsi="Times New Roman"/>
          <w:i/>
          <w:sz w:val="24"/>
          <w:szCs w:val="24"/>
        </w:rPr>
        <w:t xml:space="preserve">из-за установленных запретов и других </w:t>
      </w:r>
      <w:r>
        <w:rPr>
          <w:rFonts w:ascii="Times New Roman" w:hAnsi="Times New Roman"/>
          <w:i/>
          <w:sz w:val="24"/>
          <w:szCs w:val="24"/>
        </w:rPr>
        <w:t xml:space="preserve">ограничительных мер существенно изменились обстоятельства, </w:t>
      </w:r>
      <w:r w:rsidR="00072391">
        <w:rPr>
          <w:rFonts w:ascii="Times New Roman" w:hAnsi="Times New Roman"/>
          <w:i/>
          <w:sz w:val="24"/>
          <w:szCs w:val="24"/>
        </w:rPr>
        <w:t>обратитесь к стороне договора с предложением о его изменении</w:t>
      </w:r>
      <w:r w:rsidR="006C5BAC">
        <w:rPr>
          <w:rFonts w:ascii="Times New Roman" w:hAnsi="Times New Roman"/>
          <w:i/>
          <w:sz w:val="24"/>
          <w:szCs w:val="24"/>
        </w:rPr>
        <w:t>/</w:t>
      </w:r>
      <w:r w:rsidR="00072391">
        <w:rPr>
          <w:rFonts w:ascii="Times New Roman" w:hAnsi="Times New Roman"/>
          <w:i/>
          <w:sz w:val="24"/>
          <w:szCs w:val="24"/>
        </w:rPr>
        <w:t xml:space="preserve">расторжении. </w:t>
      </w:r>
    </w:p>
    <w:p w14:paraId="231C4C89" w14:textId="19600024" w:rsidR="004E5618" w:rsidRDefault="00973E5F" w:rsidP="004E5618">
      <w:pPr>
        <w:pStyle w:val="af6"/>
        <w:tabs>
          <w:tab w:val="left" w:pos="360"/>
          <w:tab w:val="left" w:pos="426"/>
        </w:tabs>
        <w:ind w:left="0"/>
        <w:rPr>
          <w:rFonts w:ascii="Times New Roman" w:hAnsi="Times New Roman"/>
          <w:sz w:val="24"/>
          <w:szCs w:val="24"/>
        </w:rPr>
      </w:pPr>
      <w:r>
        <w:rPr>
          <w:rFonts w:ascii="Times New Roman" w:hAnsi="Times New Roman"/>
          <w:sz w:val="24"/>
          <w:szCs w:val="24"/>
        </w:rPr>
        <w:t xml:space="preserve">В соответствии с п.1 ст. 451 Гражданского кодекса </w:t>
      </w:r>
      <w:r w:rsidRPr="00874B5C">
        <w:rPr>
          <w:rFonts w:ascii="Times New Roman" w:hAnsi="Times New Roman"/>
          <w:sz w:val="24"/>
          <w:szCs w:val="24"/>
        </w:rPr>
        <w:t>РФ</w:t>
      </w:r>
      <w:r w:rsidR="00D40D1C" w:rsidRPr="00874B5C">
        <w:rPr>
          <w:rFonts w:ascii="Times New Roman" w:hAnsi="Times New Roman"/>
          <w:sz w:val="24"/>
          <w:szCs w:val="24"/>
        </w:rPr>
        <w:t>,</w:t>
      </w:r>
      <w:r w:rsidRPr="00874B5C">
        <w:rPr>
          <w:rFonts w:ascii="Times New Roman" w:hAnsi="Times New Roman"/>
          <w:sz w:val="24"/>
          <w:szCs w:val="24"/>
        </w:rPr>
        <w:t xml:space="preserve"> </w:t>
      </w:r>
      <w:r w:rsidR="003B6A47" w:rsidRPr="00874B5C">
        <w:rPr>
          <w:rFonts w:ascii="Times New Roman" w:hAnsi="Times New Roman"/>
          <w:sz w:val="24"/>
          <w:szCs w:val="24"/>
        </w:rPr>
        <w:t>существенное</w:t>
      </w:r>
      <w:r w:rsidR="003B6A47" w:rsidRPr="003B6A47">
        <w:rPr>
          <w:rFonts w:ascii="Times New Roman" w:hAnsi="Times New Roman"/>
          <w:sz w:val="24"/>
          <w:szCs w:val="24"/>
        </w:rPr>
        <w:t xml:space="preserve"> изменение обстоятельств, из которых стороны исходили при заключении договора, является основанием для его изменения или расторжения, если иное не пр</w:t>
      </w:r>
      <w:r w:rsidR="003B6A47">
        <w:rPr>
          <w:rFonts w:ascii="Times New Roman" w:hAnsi="Times New Roman"/>
          <w:sz w:val="24"/>
          <w:szCs w:val="24"/>
        </w:rPr>
        <w:t>едусмотрено договором.</w:t>
      </w:r>
    </w:p>
    <w:p w14:paraId="0506E8CF" w14:textId="3EE75E79" w:rsidR="00973E5F" w:rsidRDefault="003B6A47" w:rsidP="004E5618">
      <w:pPr>
        <w:pStyle w:val="af6"/>
        <w:tabs>
          <w:tab w:val="left" w:pos="360"/>
          <w:tab w:val="left" w:pos="426"/>
        </w:tabs>
        <w:ind w:left="0"/>
        <w:rPr>
          <w:rFonts w:ascii="Times New Roman" w:hAnsi="Times New Roman"/>
          <w:sz w:val="24"/>
          <w:szCs w:val="24"/>
        </w:rPr>
      </w:pPr>
      <w:r>
        <w:rPr>
          <w:rFonts w:ascii="Times New Roman" w:hAnsi="Times New Roman"/>
          <w:sz w:val="24"/>
          <w:szCs w:val="24"/>
        </w:rPr>
        <w:t>И</w:t>
      </w:r>
      <w:r w:rsidR="00973E5F" w:rsidRPr="00973E5F">
        <w:rPr>
          <w:rFonts w:ascii="Times New Roman" w:hAnsi="Times New Roman"/>
          <w:sz w:val="24"/>
          <w:szCs w:val="24"/>
        </w:rPr>
        <w:t>зменение обстоятельств должно быть</w:t>
      </w:r>
      <w:r>
        <w:rPr>
          <w:rFonts w:ascii="Times New Roman" w:hAnsi="Times New Roman"/>
          <w:sz w:val="24"/>
          <w:szCs w:val="24"/>
        </w:rPr>
        <w:t xml:space="preserve"> </w:t>
      </w:r>
      <w:r w:rsidR="00973E5F" w:rsidRPr="00973E5F">
        <w:rPr>
          <w:rFonts w:ascii="Times New Roman" w:hAnsi="Times New Roman"/>
          <w:sz w:val="24"/>
          <w:szCs w:val="24"/>
        </w:rPr>
        <w:t>настол</w:t>
      </w:r>
      <w:r w:rsidR="005A7550">
        <w:rPr>
          <w:rFonts w:ascii="Times New Roman" w:hAnsi="Times New Roman"/>
          <w:sz w:val="24"/>
          <w:szCs w:val="24"/>
        </w:rPr>
        <w:t xml:space="preserve">ько серьезным, что стороны, </w:t>
      </w:r>
      <w:r w:rsidR="005A7550" w:rsidRPr="00874B5C">
        <w:rPr>
          <w:rFonts w:ascii="Times New Roman" w:hAnsi="Times New Roman"/>
          <w:sz w:val="24"/>
          <w:szCs w:val="24"/>
        </w:rPr>
        <w:t>зная</w:t>
      </w:r>
      <w:r w:rsidR="00973E5F" w:rsidRPr="00973E5F">
        <w:rPr>
          <w:rFonts w:ascii="Times New Roman" w:hAnsi="Times New Roman"/>
          <w:sz w:val="24"/>
          <w:szCs w:val="24"/>
        </w:rPr>
        <w:t xml:space="preserve"> </w:t>
      </w:r>
      <w:r>
        <w:rPr>
          <w:rFonts w:ascii="Times New Roman" w:hAnsi="Times New Roman"/>
          <w:sz w:val="24"/>
          <w:szCs w:val="24"/>
        </w:rPr>
        <w:t>об этом</w:t>
      </w:r>
      <w:r w:rsidR="00973E5F" w:rsidRPr="00973E5F">
        <w:rPr>
          <w:rFonts w:ascii="Times New Roman" w:hAnsi="Times New Roman"/>
          <w:sz w:val="24"/>
          <w:szCs w:val="24"/>
        </w:rPr>
        <w:t xml:space="preserve"> заранее, не заключили бы</w:t>
      </w:r>
      <w:r>
        <w:rPr>
          <w:rFonts w:ascii="Times New Roman" w:hAnsi="Times New Roman"/>
          <w:sz w:val="24"/>
          <w:szCs w:val="24"/>
        </w:rPr>
        <w:t xml:space="preserve"> </w:t>
      </w:r>
      <w:r w:rsidR="00973E5F" w:rsidRPr="00973E5F">
        <w:rPr>
          <w:rFonts w:ascii="Times New Roman" w:hAnsi="Times New Roman"/>
          <w:sz w:val="24"/>
          <w:szCs w:val="24"/>
        </w:rPr>
        <w:t>договор вовсе или заключили бы его на принципиально иных условиях</w:t>
      </w:r>
      <w:r>
        <w:rPr>
          <w:rFonts w:ascii="Times New Roman" w:hAnsi="Times New Roman"/>
          <w:sz w:val="24"/>
          <w:szCs w:val="24"/>
        </w:rPr>
        <w:t xml:space="preserve">. </w:t>
      </w:r>
    </w:p>
    <w:p w14:paraId="4E6D974C" w14:textId="1FD1CEF9" w:rsidR="00A727A7" w:rsidRDefault="009B110C" w:rsidP="003B6A47">
      <w:pPr>
        <w:pStyle w:val="af6"/>
        <w:tabs>
          <w:tab w:val="left" w:pos="360"/>
          <w:tab w:val="left" w:pos="426"/>
        </w:tabs>
        <w:ind w:left="0" w:firstLine="0"/>
        <w:rPr>
          <w:rFonts w:ascii="Times New Roman" w:hAnsi="Times New Roman"/>
          <w:sz w:val="24"/>
          <w:szCs w:val="24"/>
        </w:rPr>
      </w:pPr>
      <w:r>
        <w:rPr>
          <w:rFonts w:ascii="Times New Roman" w:hAnsi="Times New Roman"/>
          <w:sz w:val="24"/>
          <w:szCs w:val="24"/>
        </w:rPr>
        <w:t xml:space="preserve">    Е</w:t>
      </w:r>
      <w:r w:rsidR="00995B45">
        <w:rPr>
          <w:rFonts w:ascii="Times New Roman" w:hAnsi="Times New Roman"/>
          <w:sz w:val="24"/>
          <w:szCs w:val="24"/>
        </w:rPr>
        <w:t xml:space="preserve">сли вы </w:t>
      </w:r>
      <w:r w:rsidR="003B6A47">
        <w:rPr>
          <w:rFonts w:ascii="Times New Roman" w:hAnsi="Times New Roman"/>
          <w:sz w:val="24"/>
          <w:szCs w:val="24"/>
        </w:rPr>
        <w:t xml:space="preserve">решили не прекращать принятое по договору обязательство в связи с невозможностью его исполнения в </w:t>
      </w:r>
      <w:r w:rsidR="003B6A47" w:rsidRPr="00874B5C">
        <w:rPr>
          <w:rFonts w:ascii="Times New Roman" w:hAnsi="Times New Roman"/>
          <w:sz w:val="24"/>
          <w:szCs w:val="24"/>
        </w:rPr>
        <w:t xml:space="preserve">указанный </w:t>
      </w:r>
      <w:r w:rsidR="005A7550" w:rsidRPr="00874B5C">
        <w:rPr>
          <w:rFonts w:ascii="Times New Roman" w:hAnsi="Times New Roman"/>
          <w:sz w:val="24"/>
          <w:szCs w:val="24"/>
        </w:rPr>
        <w:t xml:space="preserve">в </w:t>
      </w:r>
      <w:r w:rsidR="003B6A47" w:rsidRPr="00874B5C">
        <w:rPr>
          <w:rFonts w:ascii="Times New Roman" w:hAnsi="Times New Roman"/>
          <w:sz w:val="24"/>
          <w:szCs w:val="24"/>
        </w:rPr>
        <w:t>договоре</w:t>
      </w:r>
      <w:r w:rsidR="005A7550">
        <w:rPr>
          <w:rFonts w:ascii="Times New Roman" w:hAnsi="Times New Roman"/>
          <w:sz w:val="24"/>
          <w:szCs w:val="24"/>
        </w:rPr>
        <w:t xml:space="preserve"> срок, а</w:t>
      </w:r>
      <w:r w:rsidR="003B6A47">
        <w:rPr>
          <w:rFonts w:ascii="Times New Roman" w:hAnsi="Times New Roman"/>
          <w:sz w:val="24"/>
          <w:szCs w:val="24"/>
        </w:rPr>
        <w:t xml:space="preserve"> ваш контрагент также не утратил интереса к исполнению договора, </w:t>
      </w:r>
      <w:r w:rsidR="003B6A47" w:rsidRPr="003B6A47">
        <w:rPr>
          <w:rFonts w:ascii="Times New Roman" w:hAnsi="Times New Roman"/>
          <w:sz w:val="24"/>
          <w:szCs w:val="24"/>
        </w:rPr>
        <w:t xml:space="preserve">однако в связи с обстоятельствами непреодолимой силы </w:t>
      </w:r>
      <w:r w:rsidR="003B6A47">
        <w:rPr>
          <w:rFonts w:ascii="Times New Roman" w:hAnsi="Times New Roman"/>
          <w:sz w:val="24"/>
          <w:szCs w:val="24"/>
        </w:rPr>
        <w:t xml:space="preserve">существенно </w:t>
      </w:r>
      <w:r w:rsidR="003B6A47" w:rsidRPr="003B6A47">
        <w:rPr>
          <w:rFonts w:ascii="Times New Roman" w:hAnsi="Times New Roman"/>
          <w:sz w:val="24"/>
          <w:szCs w:val="24"/>
        </w:rPr>
        <w:t>откладываются сроки или меняются другие  обстоятельства</w:t>
      </w:r>
      <w:r w:rsidR="00EC1BC6">
        <w:rPr>
          <w:rFonts w:ascii="Times New Roman" w:hAnsi="Times New Roman"/>
          <w:sz w:val="24"/>
          <w:szCs w:val="24"/>
        </w:rPr>
        <w:t xml:space="preserve">, </w:t>
      </w:r>
      <w:r w:rsidR="003B6A47">
        <w:rPr>
          <w:rFonts w:ascii="Times New Roman" w:hAnsi="Times New Roman"/>
          <w:sz w:val="24"/>
          <w:szCs w:val="24"/>
        </w:rPr>
        <w:t>и при этом д</w:t>
      </w:r>
      <w:r w:rsidR="003B6A47" w:rsidRPr="003B6A47">
        <w:rPr>
          <w:rFonts w:ascii="Times New Roman" w:hAnsi="Times New Roman"/>
          <w:sz w:val="24"/>
          <w:szCs w:val="24"/>
        </w:rPr>
        <w:t>оговором не предусмотрено возложение ответственности за риск происшедшего изменения обстоятельств на заинтересованную сторону, предложите контрагенту заключить дополнительное соглашение (</w:t>
      </w:r>
      <w:hyperlink r:id="rId10" w:history="1">
        <w:r w:rsidR="003B6A47" w:rsidRPr="005D4E62">
          <w:rPr>
            <w:rStyle w:val="af5"/>
            <w:rFonts w:ascii="Times New Roman" w:hAnsi="Times New Roman"/>
            <w:b/>
            <w:sz w:val="24"/>
            <w:szCs w:val="24"/>
          </w:rPr>
          <w:t>Приложение</w:t>
        </w:r>
        <w:r w:rsidR="005D4E62" w:rsidRPr="005D4E62">
          <w:rPr>
            <w:rStyle w:val="af5"/>
            <w:rFonts w:ascii="Times New Roman" w:hAnsi="Times New Roman"/>
            <w:b/>
            <w:sz w:val="24"/>
            <w:szCs w:val="24"/>
          </w:rPr>
          <w:t> </w:t>
        </w:r>
        <w:r w:rsidR="003B6A47" w:rsidRPr="005D4E62">
          <w:rPr>
            <w:rStyle w:val="af5"/>
            <w:rFonts w:ascii="Times New Roman" w:hAnsi="Times New Roman"/>
            <w:b/>
            <w:sz w:val="24"/>
            <w:szCs w:val="24"/>
          </w:rPr>
          <w:t>3)</w:t>
        </w:r>
      </w:hyperlink>
      <w:r w:rsidR="00EC1BC6">
        <w:rPr>
          <w:rFonts w:ascii="Times New Roman" w:hAnsi="Times New Roman"/>
          <w:sz w:val="24"/>
          <w:szCs w:val="24"/>
        </w:rPr>
        <w:t xml:space="preserve"> и внести изменения в договор. </w:t>
      </w:r>
    </w:p>
    <w:p w14:paraId="291B5F5C" w14:textId="7F5AE0EB" w:rsidR="003352FF" w:rsidRPr="003352FF" w:rsidRDefault="00EC1BC6" w:rsidP="00A727A7">
      <w:pPr>
        <w:pStyle w:val="af6"/>
        <w:tabs>
          <w:tab w:val="left" w:pos="360"/>
          <w:tab w:val="left" w:pos="426"/>
        </w:tabs>
        <w:ind w:left="0"/>
        <w:rPr>
          <w:rFonts w:ascii="Times New Roman" w:hAnsi="Times New Roman"/>
          <w:sz w:val="24"/>
          <w:szCs w:val="24"/>
        </w:rPr>
      </w:pPr>
      <w:r w:rsidRPr="003352FF">
        <w:rPr>
          <w:rFonts w:ascii="Times New Roman" w:hAnsi="Times New Roman"/>
          <w:sz w:val="24"/>
          <w:szCs w:val="24"/>
        </w:rPr>
        <w:t xml:space="preserve">По указанному основанию можно </w:t>
      </w:r>
      <w:r w:rsidR="003352FF" w:rsidRPr="003352FF">
        <w:rPr>
          <w:rFonts w:ascii="Times New Roman" w:hAnsi="Times New Roman"/>
          <w:sz w:val="24"/>
          <w:szCs w:val="24"/>
        </w:rPr>
        <w:t xml:space="preserve">и </w:t>
      </w:r>
      <w:r w:rsidRPr="003352FF">
        <w:rPr>
          <w:rFonts w:ascii="Times New Roman" w:hAnsi="Times New Roman"/>
          <w:sz w:val="24"/>
          <w:szCs w:val="24"/>
        </w:rPr>
        <w:t>расторгнуть договор</w:t>
      </w:r>
      <w:r w:rsidR="00A727A7" w:rsidRPr="003352FF">
        <w:rPr>
          <w:rFonts w:ascii="Times New Roman" w:hAnsi="Times New Roman"/>
          <w:sz w:val="24"/>
          <w:szCs w:val="24"/>
        </w:rPr>
        <w:t> (</w:t>
      </w:r>
      <w:r w:rsidRPr="003352FF">
        <w:rPr>
          <w:rFonts w:ascii="Times New Roman" w:hAnsi="Times New Roman"/>
          <w:sz w:val="24"/>
          <w:szCs w:val="24"/>
        </w:rPr>
        <w:t>например, если вследствие существенного изменения обстоятельств стороны не могут исполнить договор без ущерба для своей деятельности</w:t>
      </w:r>
      <w:r w:rsidR="003352FF" w:rsidRPr="003352FF">
        <w:rPr>
          <w:rFonts w:ascii="Times New Roman" w:hAnsi="Times New Roman"/>
          <w:sz w:val="24"/>
          <w:szCs w:val="24"/>
        </w:rPr>
        <w:t xml:space="preserve"> или утратили к нему интерес</w:t>
      </w:r>
      <w:r w:rsidR="004E5618">
        <w:rPr>
          <w:rFonts w:ascii="Times New Roman" w:hAnsi="Times New Roman"/>
          <w:sz w:val="24"/>
          <w:szCs w:val="24"/>
        </w:rPr>
        <w:t>)</w:t>
      </w:r>
      <w:r w:rsidR="003352FF" w:rsidRPr="003352FF">
        <w:rPr>
          <w:rFonts w:ascii="Times New Roman" w:hAnsi="Times New Roman"/>
          <w:sz w:val="24"/>
          <w:szCs w:val="24"/>
        </w:rPr>
        <w:t xml:space="preserve">. </w:t>
      </w:r>
    </w:p>
    <w:p w14:paraId="15EEAE91" w14:textId="229B3F94" w:rsidR="003B6A47" w:rsidRPr="00D57CE5" w:rsidRDefault="00A727A7" w:rsidP="00A727A7">
      <w:pPr>
        <w:pStyle w:val="af6"/>
        <w:tabs>
          <w:tab w:val="left" w:pos="360"/>
          <w:tab w:val="left" w:pos="426"/>
        </w:tabs>
        <w:ind w:left="0"/>
        <w:rPr>
          <w:rFonts w:ascii="Times New Roman" w:hAnsi="Times New Roman"/>
          <w:color w:val="FF0000"/>
          <w:sz w:val="24"/>
          <w:szCs w:val="24"/>
        </w:rPr>
      </w:pPr>
      <w:r>
        <w:rPr>
          <w:rFonts w:ascii="Times New Roman" w:hAnsi="Times New Roman"/>
          <w:sz w:val="24"/>
          <w:szCs w:val="24"/>
        </w:rPr>
        <w:t>Ес</w:t>
      </w:r>
      <w:r w:rsidR="00EC1BC6">
        <w:rPr>
          <w:rFonts w:ascii="Times New Roman" w:hAnsi="Times New Roman"/>
          <w:sz w:val="24"/>
          <w:szCs w:val="24"/>
        </w:rPr>
        <w:t xml:space="preserve">ли </w:t>
      </w:r>
      <w:r>
        <w:rPr>
          <w:rFonts w:ascii="Times New Roman" w:hAnsi="Times New Roman"/>
          <w:sz w:val="24"/>
          <w:szCs w:val="24"/>
        </w:rPr>
        <w:t xml:space="preserve">вам </w:t>
      </w:r>
      <w:r w:rsidR="00EC1BC6">
        <w:rPr>
          <w:rFonts w:ascii="Times New Roman" w:hAnsi="Times New Roman"/>
          <w:sz w:val="24"/>
          <w:szCs w:val="24"/>
        </w:rPr>
        <w:t>были перечислены денежные средства</w:t>
      </w:r>
      <w:r w:rsidR="00D123A0">
        <w:rPr>
          <w:rFonts w:ascii="Times New Roman" w:hAnsi="Times New Roman"/>
          <w:sz w:val="24"/>
          <w:szCs w:val="24"/>
        </w:rPr>
        <w:t xml:space="preserve"> по договору</w:t>
      </w:r>
      <w:r w:rsidR="00EC1BC6">
        <w:rPr>
          <w:rFonts w:ascii="Times New Roman" w:hAnsi="Times New Roman"/>
          <w:sz w:val="24"/>
          <w:szCs w:val="24"/>
        </w:rPr>
        <w:t>,</w:t>
      </w:r>
      <w:r w:rsidR="00D123A0">
        <w:rPr>
          <w:rFonts w:ascii="Times New Roman" w:hAnsi="Times New Roman"/>
          <w:sz w:val="24"/>
          <w:szCs w:val="24"/>
        </w:rPr>
        <w:t xml:space="preserve"> то в соответствии с</w:t>
      </w:r>
      <w:r w:rsidR="00D123A0" w:rsidRPr="00D123A0">
        <w:rPr>
          <w:rFonts w:ascii="Times New Roman" w:hAnsi="Times New Roman"/>
          <w:sz w:val="24"/>
          <w:szCs w:val="24"/>
        </w:rPr>
        <w:t xml:space="preserve"> п.4 ст. 453 Гражданского кодекса </w:t>
      </w:r>
      <w:r w:rsidR="00D123A0">
        <w:rPr>
          <w:rFonts w:ascii="Times New Roman" w:hAnsi="Times New Roman"/>
          <w:sz w:val="24"/>
          <w:szCs w:val="24"/>
        </w:rPr>
        <w:t xml:space="preserve">РФ при его расторжении вы имеете право </w:t>
      </w:r>
      <w:r w:rsidR="00D123A0" w:rsidRPr="00D123A0">
        <w:rPr>
          <w:rFonts w:ascii="Times New Roman" w:hAnsi="Times New Roman"/>
          <w:sz w:val="24"/>
          <w:szCs w:val="24"/>
        </w:rPr>
        <w:t>удержать документально подтвержденные расходы, свя</w:t>
      </w:r>
      <w:r w:rsidR="00D123A0">
        <w:rPr>
          <w:rFonts w:ascii="Times New Roman" w:hAnsi="Times New Roman"/>
          <w:sz w:val="24"/>
          <w:szCs w:val="24"/>
        </w:rPr>
        <w:t>занные с исполнением договора (</w:t>
      </w:r>
      <w:r w:rsidR="00D123A0" w:rsidRPr="00D123A0">
        <w:rPr>
          <w:rFonts w:ascii="Times New Roman" w:hAnsi="Times New Roman"/>
          <w:sz w:val="24"/>
          <w:szCs w:val="24"/>
        </w:rPr>
        <w:t xml:space="preserve">например, </w:t>
      </w:r>
      <w:r w:rsidR="00D123A0">
        <w:rPr>
          <w:rFonts w:ascii="Times New Roman" w:hAnsi="Times New Roman"/>
          <w:sz w:val="24"/>
          <w:szCs w:val="24"/>
        </w:rPr>
        <w:t xml:space="preserve">если были </w:t>
      </w:r>
      <w:r w:rsidR="00D123A0" w:rsidRPr="00D123A0">
        <w:rPr>
          <w:rFonts w:ascii="Times New Roman" w:hAnsi="Times New Roman"/>
          <w:sz w:val="24"/>
          <w:szCs w:val="24"/>
        </w:rPr>
        <w:t>закуплены продукты для кофе-</w:t>
      </w:r>
      <w:r w:rsidR="00D123A0">
        <w:rPr>
          <w:rFonts w:ascii="Times New Roman" w:hAnsi="Times New Roman"/>
          <w:sz w:val="24"/>
          <w:szCs w:val="24"/>
        </w:rPr>
        <w:t xml:space="preserve">брейка </w:t>
      </w:r>
      <w:r w:rsidR="00D123A0" w:rsidRPr="00D123A0">
        <w:rPr>
          <w:rFonts w:ascii="Times New Roman" w:hAnsi="Times New Roman"/>
          <w:sz w:val="24"/>
          <w:szCs w:val="24"/>
        </w:rPr>
        <w:t xml:space="preserve">при проведении семинара, который не состоялся по причине введенного запрета). </w:t>
      </w:r>
      <w:r w:rsidR="00D57CE5" w:rsidRPr="00D123A0">
        <w:rPr>
          <w:rFonts w:ascii="Times New Roman" w:hAnsi="Times New Roman"/>
          <w:sz w:val="24"/>
          <w:szCs w:val="24"/>
        </w:rPr>
        <w:t>Для этого сохраняйте все документы, подтверждающие ваши расходы в рамках</w:t>
      </w:r>
      <w:r w:rsidR="00D123A0" w:rsidRPr="00D123A0">
        <w:rPr>
          <w:rFonts w:ascii="Times New Roman" w:hAnsi="Times New Roman"/>
          <w:sz w:val="24"/>
          <w:szCs w:val="24"/>
        </w:rPr>
        <w:t xml:space="preserve"> исполнения обязательств по</w:t>
      </w:r>
      <w:r w:rsidR="00D57CE5" w:rsidRPr="00D123A0">
        <w:rPr>
          <w:rFonts w:ascii="Times New Roman" w:hAnsi="Times New Roman"/>
          <w:sz w:val="24"/>
          <w:szCs w:val="24"/>
        </w:rPr>
        <w:t xml:space="preserve"> договор</w:t>
      </w:r>
      <w:r w:rsidR="00D123A0" w:rsidRPr="00D123A0">
        <w:rPr>
          <w:rFonts w:ascii="Times New Roman" w:hAnsi="Times New Roman"/>
          <w:sz w:val="24"/>
          <w:szCs w:val="24"/>
        </w:rPr>
        <w:t>у</w:t>
      </w:r>
      <w:r w:rsidR="00D57CE5" w:rsidRPr="00D123A0">
        <w:rPr>
          <w:rFonts w:ascii="Times New Roman" w:hAnsi="Times New Roman"/>
          <w:sz w:val="24"/>
          <w:szCs w:val="24"/>
        </w:rPr>
        <w:t>.</w:t>
      </w:r>
      <w:r w:rsidR="00D57CE5" w:rsidRPr="00D123A0">
        <w:t xml:space="preserve"> </w:t>
      </w:r>
    </w:p>
    <w:p w14:paraId="52EF8B15" w14:textId="1CCA90A1" w:rsidR="00EC1BC6" w:rsidRPr="00EC1BC6" w:rsidRDefault="00EC1BC6" w:rsidP="00EC1BC6">
      <w:pPr>
        <w:pStyle w:val="af6"/>
        <w:tabs>
          <w:tab w:val="left" w:pos="360"/>
          <w:tab w:val="left" w:pos="426"/>
        </w:tabs>
        <w:ind w:left="0"/>
        <w:rPr>
          <w:rFonts w:ascii="Times New Roman" w:hAnsi="Times New Roman"/>
          <w:sz w:val="24"/>
          <w:szCs w:val="24"/>
        </w:rPr>
      </w:pPr>
      <w:r>
        <w:rPr>
          <w:rFonts w:ascii="Times New Roman" w:hAnsi="Times New Roman"/>
          <w:sz w:val="24"/>
          <w:szCs w:val="24"/>
        </w:rPr>
        <w:t xml:space="preserve">Обратите внимание! </w:t>
      </w:r>
      <w:r w:rsidRPr="00EC1BC6">
        <w:rPr>
          <w:rFonts w:ascii="Times New Roman" w:hAnsi="Times New Roman"/>
          <w:sz w:val="24"/>
          <w:szCs w:val="24"/>
        </w:rPr>
        <w:t>Не признаются существенным изменением обстоятельств (как и обстоятельствами непреодолимой силы)</w:t>
      </w:r>
      <w:r w:rsidR="00A727A7">
        <w:rPr>
          <w:rFonts w:ascii="Times New Roman" w:hAnsi="Times New Roman"/>
          <w:sz w:val="24"/>
          <w:szCs w:val="24"/>
        </w:rPr>
        <w:t>:</w:t>
      </w:r>
    </w:p>
    <w:p w14:paraId="4AB785A9" w14:textId="77777777" w:rsidR="00EC1BC6" w:rsidRPr="00EC1BC6" w:rsidRDefault="00EC1BC6" w:rsidP="00EC1BC6">
      <w:pPr>
        <w:pStyle w:val="af6"/>
        <w:tabs>
          <w:tab w:val="left" w:pos="360"/>
          <w:tab w:val="left" w:pos="426"/>
        </w:tabs>
        <w:ind w:firstLine="0"/>
        <w:rPr>
          <w:rFonts w:ascii="Times New Roman" w:hAnsi="Times New Roman"/>
          <w:sz w:val="24"/>
          <w:szCs w:val="24"/>
        </w:rPr>
      </w:pPr>
      <w:r w:rsidRPr="00EC1BC6">
        <w:rPr>
          <w:rFonts w:ascii="Times New Roman" w:hAnsi="Times New Roman"/>
          <w:sz w:val="24"/>
          <w:szCs w:val="24"/>
        </w:rPr>
        <w:t>- инфляция,</w:t>
      </w:r>
    </w:p>
    <w:p w14:paraId="7D8F86D9" w14:textId="77777777" w:rsidR="00EC1BC6" w:rsidRPr="00EC1BC6" w:rsidRDefault="00EC1BC6" w:rsidP="00EC1BC6">
      <w:pPr>
        <w:pStyle w:val="af6"/>
        <w:tabs>
          <w:tab w:val="left" w:pos="360"/>
          <w:tab w:val="left" w:pos="426"/>
        </w:tabs>
        <w:ind w:firstLine="0"/>
        <w:rPr>
          <w:rFonts w:ascii="Times New Roman" w:hAnsi="Times New Roman"/>
          <w:sz w:val="24"/>
          <w:szCs w:val="24"/>
        </w:rPr>
      </w:pPr>
      <w:r w:rsidRPr="00EC1BC6">
        <w:rPr>
          <w:rFonts w:ascii="Times New Roman" w:hAnsi="Times New Roman"/>
          <w:sz w:val="24"/>
          <w:szCs w:val="24"/>
        </w:rPr>
        <w:t>- экономический кризис,</w:t>
      </w:r>
    </w:p>
    <w:p w14:paraId="0635269A" w14:textId="77777777" w:rsidR="00EC1BC6" w:rsidRPr="00EC1BC6" w:rsidRDefault="00EC1BC6" w:rsidP="00EC1BC6">
      <w:pPr>
        <w:pStyle w:val="af6"/>
        <w:tabs>
          <w:tab w:val="left" w:pos="360"/>
          <w:tab w:val="left" w:pos="426"/>
        </w:tabs>
        <w:ind w:firstLine="0"/>
        <w:rPr>
          <w:rFonts w:ascii="Times New Roman" w:hAnsi="Times New Roman"/>
          <w:sz w:val="24"/>
          <w:szCs w:val="24"/>
        </w:rPr>
      </w:pPr>
      <w:r w:rsidRPr="00EC1BC6">
        <w:rPr>
          <w:rFonts w:ascii="Times New Roman" w:hAnsi="Times New Roman"/>
          <w:sz w:val="24"/>
          <w:szCs w:val="24"/>
        </w:rPr>
        <w:t>- резкое ухудшение финансового состояния предпринимателя,</w:t>
      </w:r>
    </w:p>
    <w:p w14:paraId="4016877C" w14:textId="77777777" w:rsidR="00EC1BC6" w:rsidRPr="00EC1BC6" w:rsidRDefault="00EC1BC6" w:rsidP="00EC1BC6">
      <w:pPr>
        <w:pStyle w:val="af6"/>
        <w:tabs>
          <w:tab w:val="left" w:pos="360"/>
          <w:tab w:val="left" w:pos="426"/>
        </w:tabs>
        <w:ind w:firstLine="0"/>
        <w:rPr>
          <w:rFonts w:ascii="Times New Roman" w:hAnsi="Times New Roman"/>
          <w:sz w:val="24"/>
          <w:szCs w:val="24"/>
        </w:rPr>
      </w:pPr>
      <w:r w:rsidRPr="00EC1BC6">
        <w:rPr>
          <w:rFonts w:ascii="Times New Roman" w:hAnsi="Times New Roman"/>
          <w:sz w:val="24"/>
          <w:szCs w:val="24"/>
        </w:rPr>
        <w:t>- изменение курса валют,</w:t>
      </w:r>
    </w:p>
    <w:p w14:paraId="1FE6BB98" w14:textId="64DFEF5C" w:rsidR="00D57CE5" w:rsidRDefault="00EC1BC6" w:rsidP="00D57CE5">
      <w:pPr>
        <w:pStyle w:val="af6"/>
        <w:tabs>
          <w:tab w:val="left" w:pos="360"/>
          <w:tab w:val="left" w:pos="426"/>
        </w:tabs>
        <w:ind w:left="142" w:firstLine="567"/>
        <w:rPr>
          <w:rFonts w:ascii="Times New Roman" w:hAnsi="Times New Roman"/>
          <w:sz w:val="24"/>
          <w:szCs w:val="24"/>
        </w:rPr>
      </w:pPr>
      <w:r w:rsidRPr="00EC1BC6">
        <w:rPr>
          <w:rFonts w:ascii="Times New Roman" w:hAnsi="Times New Roman"/>
          <w:sz w:val="24"/>
          <w:szCs w:val="24"/>
        </w:rPr>
        <w:t>- сокращение штата</w:t>
      </w:r>
      <w:r w:rsidR="00D57CE5">
        <w:rPr>
          <w:rFonts w:ascii="Times New Roman" w:hAnsi="Times New Roman"/>
          <w:sz w:val="24"/>
          <w:szCs w:val="24"/>
        </w:rPr>
        <w:t>*</w:t>
      </w:r>
      <w:r w:rsidRPr="00EC1BC6">
        <w:rPr>
          <w:rFonts w:ascii="Times New Roman" w:hAnsi="Times New Roman"/>
          <w:sz w:val="24"/>
          <w:szCs w:val="24"/>
        </w:rPr>
        <w:t xml:space="preserve">. </w:t>
      </w:r>
    </w:p>
    <w:p w14:paraId="7994C636" w14:textId="7DEE89BD" w:rsidR="00EC1BC6" w:rsidRPr="00EC1BC6" w:rsidRDefault="00D57CE5" w:rsidP="00D57CE5">
      <w:pPr>
        <w:pStyle w:val="af6"/>
        <w:tabs>
          <w:tab w:val="left" w:pos="360"/>
          <w:tab w:val="left" w:pos="426"/>
        </w:tabs>
        <w:ind w:left="0"/>
        <w:rPr>
          <w:rFonts w:ascii="Times New Roman" w:hAnsi="Times New Roman"/>
          <w:sz w:val="24"/>
          <w:szCs w:val="24"/>
        </w:rPr>
      </w:pPr>
      <w:r>
        <w:rPr>
          <w:rFonts w:ascii="Times New Roman" w:hAnsi="Times New Roman"/>
          <w:sz w:val="24"/>
          <w:szCs w:val="24"/>
        </w:rPr>
        <w:t>*</w:t>
      </w:r>
      <w:r w:rsidR="00EC1BC6" w:rsidRPr="00EC1BC6">
        <w:rPr>
          <w:rFonts w:ascii="Times New Roman" w:hAnsi="Times New Roman"/>
          <w:sz w:val="24"/>
          <w:szCs w:val="24"/>
        </w:rPr>
        <w:t>Однако в сложившихся условиях, когда в соответствии с Указом Мэра от 05.03.2020</w:t>
      </w:r>
      <w:r>
        <w:rPr>
          <w:rFonts w:ascii="Times New Roman" w:hAnsi="Times New Roman"/>
          <w:sz w:val="24"/>
          <w:szCs w:val="24"/>
        </w:rPr>
        <w:t> </w:t>
      </w:r>
      <w:r w:rsidR="00EC1BC6" w:rsidRPr="00EC1BC6">
        <w:rPr>
          <w:rFonts w:ascii="Times New Roman" w:hAnsi="Times New Roman"/>
          <w:sz w:val="24"/>
          <w:szCs w:val="24"/>
        </w:rPr>
        <w:t>г. № 12 (в ред. Указа № 26-УМ от 23.03.2020 г.) многие обязаны оставаться дома вместе с членами семьи в течение 14 дней, сокращение численности штата может быть признано существенным изменением обстоятельств при условии, что будут предприняты все меры для замещения отсутствующих работников.</w:t>
      </w:r>
    </w:p>
    <w:p w14:paraId="571729C8" w14:textId="77777777" w:rsidR="00B27133" w:rsidRPr="00B27133" w:rsidRDefault="00BB66E2" w:rsidP="00B27133">
      <w:pPr>
        <w:pStyle w:val="af6"/>
        <w:numPr>
          <w:ilvl w:val="0"/>
          <w:numId w:val="1"/>
        </w:numPr>
        <w:tabs>
          <w:tab w:val="clear" w:pos="862"/>
          <w:tab w:val="left" w:pos="0"/>
          <w:tab w:val="left" w:pos="360"/>
          <w:tab w:val="left" w:pos="426"/>
        </w:tabs>
        <w:ind w:left="0" w:firstLine="0"/>
        <w:rPr>
          <w:rFonts w:ascii="Times New Roman" w:hAnsi="Times New Roman"/>
          <w:sz w:val="24"/>
          <w:szCs w:val="24"/>
        </w:rPr>
      </w:pPr>
      <w:r w:rsidRPr="004D3261">
        <w:rPr>
          <w:rFonts w:ascii="Times New Roman" w:hAnsi="Times New Roman"/>
          <w:i/>
          <w:sz w:val="24"/>
          <w:szCs w:val="24"/>
        </w:rPr>
        <w:t>Сохраняйте переписку с контрагентом и иные доказательства, подтверждающие невозмо</w:t>
      </w:r>
      <w:r w:rsidR="005E321F" w:rsidRPr="004D3261">
        <w:rPr>
          <w:rFonts w:ascii="Times New Roman" w:hAnsi="Times New Roman"/>
          <w:i/>
          <w:sz w:val="24"/>
          <w:szCs w:val="24"/>
        </w:rPr>
        <w:t xml:space="preserve">жность исполнения обязательств по договору. </w:t>
      </w:r>
    </w:p>
    <w:p w14:paraId="4DDF6A33" w14:textId="4A2EE7C1" w:rsidR="00D57CE5" w:rsidRDefault="00D123A0" w:rsidP="00B27133">
      <w:pPr>
        <w:pStyle w:val="af6"/>
        <w:tabs>
          <w:tab w:val="left" w:pos="0"/>
          <w:tab w:val="left" w:pos="360"/>
          <w:tab w:val="left" w:pos="426"/>
        </w:tabs>
        <w:ind w:left="0"/>
        <w:rPr>
          <w:rFonts w:ascii="Times New Roman" w:hAnsi="Times New Roman"/>
          <w:sz w:val="24"/>
          <w:szCs w:val="24"/>
        </w:rPr>
      </w:pPr>
      <w:r>
        <w:rPr>
          <w:rFonts w:ascii="Times New Roman" w:hAnsi="Times New Roman"/>
          <w:sz w:val="24"/>
          <w:szCs w:val="24"/>
        </w:rPr>
        <w:t xml:space="preserve">В связи с тем, что на сегодняшний день еще не все официальные органы признали пандемию коронавируса или риск распространения этой инфекции обстоятельствами непреодолимой силы, обязательно сохраняйте любые документы, которые прямо или косвенно подтверждают, что ваш бизнес пострадал по этой причине. Помимо </w:t>
      </w:r>
      <w:r w:rsidRPr="00D123A0">
        <w:rPr>
          <w:rFonts w:ascii="Times New Roman" w:hAnsi="Times New Roman"/>
          <w:sz w:val="24"/>
          <w:szCs w:val="24"/>
        </w:rPr>
        <w:t>акт</w:t>
      </w:r>
      <w:r>
        <w:rPr>
          <w:rFonts w:ascii="Times New Roman" w:hAnsi="Times New Roman"/>
          <w:sz w:val="24"/>
          <w:szCs w:val="24"/>
        </w:rPr>
        <w:t>ов</w:t>
      </w:r>
      <w:r w:rsidRPr="00D123A0">
        <w:rPr>
          <w:rFonts w:ascii="Times New Roman" w:hAnsi="Times New Roman"/>
          <w:sz w:val="24"/>
          <w:szCs w:val="24"/>
        </w:rPr>
        <w:t xml:space="preserve"> органов государственной и муниципальной власти</w:t>
      </w:r>
      <w:r>
        <w:rPr>
          <w:rFonts w:ascii="Times New Roman" w:hAnsi="Times New Roman"/>
          <w:sz w:val="24"/>
          <w:szCs w:val="24"/>
        </w:rPr>
        <w:t xml:space="preserve">, заключения </w:t>
      </w:r>
      <w:r w:rsidRPr="00D123A0">
        <w:rPr>
          <w:rFonts w:ascii="Times New Roman" w:hAnsi="Times New Roman"/>
          <w:sz w:val="24"/>
          <w:szCs w:val="24"/>
        </w:rPr>
        <w:t>МТПП о наличии обстоятельств непреодолимой силы применительно к вашему договору</w:t>
      </w:r>
      <w:r>
        <w:rPr>
          <w:rFonts w:ascii="Times New Roman" w:hAnsi="Times New Roman"/>
          <w:sz w:val="24"/>
          <w:szCs w:val="24"/>
        </w:rPr>
        <w:t xml:space="preserve">, это могут быть статические данные по снижению </w:t>
      </w:r>
      <w:proofErr w:type="spellStart"/>
      <w:r>
        <w:rPr>
          <w:rFonts w:ascii="Times New Roman" w:hAnsi="Times New Roman"/>
          <w:sz w:val="24"/>
          <w:szCs w:val="24"/>
        </w:rPr>
        <w:t>клиентопотока</w:t>
      </w:r>
      <w:proofErr w:type="spellEnd"/>
      <w:r>
        <w:rPr>
          <w:rFonts w:ascii="Times New Roman" w:hAnsi="Times New Roman"/>
          <w:sz w:val="24"/>
          <w:szCs w:val="24"/>
        </w:rPr>
        <w:t xml:space="preserve"> или платежеспособности покупателей, разъяснительные письма ведомств на тему коронавируса (например, Роспотребнадзора, Федеральной антимонопольной службы, </w:t>
      </w:r>
      <w:r w:rsidR="003352FF">
        <w:rPr>
          <w:rFonts w:ascii="Times New Roman" w:hAnsi="Times New Roman"/>
          <w:sz w:val="24"/>
          <w:szCs w:val="24"/>
        </w:rPr>
        <w:t xml:space="preserve">переписка с контрагентами и другими организациями, </w:t>
      </w:r>
      <w:r w:rsidR="00B232F3">
        <w:rPr>
          <w:rFonts w:ascii="Times New Roman" w:hAnsi="Times New Roman"/>
          <w:sz w:val="24"/>
          <w:szCs w:val="24"/>
        </w:rPr>
        <w:t>другие доказательства,</w:t>
      </w:r>
      <w:r w:rsidR="00B232F3" w:rsidRPr="00B232F3">
        <w:t xml:space="preserve"> </w:t>
      </w:r>
      <w:r w:rsidR="00B232F3" w:rsidRPr="00B232F3">
        <w:rPr>
          <w:rFonts w:ascii="Times New Roman" w:hAnsi="Times New Roman"/>
          <w:sz w:val="24"/>
          <w:szCs w:val="24"/>
        </w:rPr>
        <w:t>подтверждающие факт наступления обстоятельств непреодолимой силы</w:t>
      </w:r>
      <w:r w:rsidR="001353B6">
        <w:rPr>
          <w:rFonts w:ascii="Times New Roman" w:hAnsi="Times New Roman"/>
          <w:sz w:val="24"/>
          <w:szCs w:val="24"/>
        </w:rPr>
        <w:t>.</w:t>
      </w:r>
    </w:p>
    <w:p w14:paraId="01183AB2" w14:textId="77777777" w:rsidR="003352FF" w:rsidRDefault="003352FF" w:rsidP="00590134">
      <w:pPr>
        <w:pStyle w:val="af6"/>
        <w:autoSpaceDE w:val="0"/>
        <w:autoSpaceDN w:val="0"/>
        <w:adjustRightInd w:val="0"/>
        <w:ind w:left="0" w:firstLine="0"/>
        <w:rPr>
          <w:rFonts w:ascii="Times New Roman" w:hAnsi="Times New Roman"/>
          <w:b/>
          <w:bCs/>
          <w:sz w:val="24"/>
          <w:szCs w:val="24"/>
        </w:rPr>
      </w:pPr>
    </w:p>
    <w:p w14:paraId="08B18028" w14:textId="3F281E1E" w:rsidR="0083418F" w:rsidRPr="006A2948" w:rsidRDefault="006A2948" w:rsidP="00590134">
      <w:pPr>
        <w:pStyle w:val="af6"/>
        <w:autoSpaceDE w:val="0"/>
        <w:autoSpaceDN w:val="0"/>
        <w:adjustRightInd w:val="0"/>
        <w:ind w:left="0" w:firstLine="0"/>
        <w:rPr>
          <w:rFonts w:ascii="Times New Roman" w:hAnsi="Times New Roman"/>
          <w:b/>
          <w:bCs/>
          <w:sz w:val="24"/>
          <w:szCs w:val="24"/>
        </w:rPr>
      </w:pPr>
      <w:r w:rsidRPr="006A2948">
        <w:rPr>
          <w:rFonts w:ascii="Times New Roman" w:hAnsi="Times New Roman"/>
          <w:b/>
          <w:bCs/>
          <w:sz w:val="24"/>
          <w:szCs w:val="24"/>
        </w:rPr>
        <w:t>Проекты необходимых документов в форме приложения:</w:t>
      </w:r>
    </w:p>
    <w:p w14:paraId="288E95C1" w14:textId="5A22E4A2" w:rsidR="006A2948" w:rsidRDefault="003A6D69" w:rsidP="00590134">
      <w:pPr>
        <w:pStyle w:val="af6"/>
        <w:autoSpaceDE w:val="0"/>
        <w:autoSpaceDN w:val="0"/>
        <w:adjustRightInd w:val="0"/>
        <w:ind w:left="0" w:firstLine="0"/>
        <w:rPr>
          <w:rFonts w:ascii="Times New Roman" w:hAnsi="Times New Roman"/>
          <w:sz w:val="24"/>
          <w:szCs w:val="24"/>
        </w:rPr>
      </w:pPr>
      <w:hyperlink r:id="rId11" w:history="1">
        <w:r w:rsidR="006A2948" w:rsidRPr="003A6D69">
          <w:rPr>
            <w:rStyle w:val="af5"/>
            <w:rFonts w:ascii="Times New Roman" w:hAnsi="Times New Roman"/>
            <w:b/>
            <w:bCs/>
            <w:sz w:val="24"/>
            <w:szCs w:val="24"/>
          </w:rPr>
          <w:t>Приложение</w:t>
        </w:r>
        <w:r w:rsidR="001D0802" w:rsidRPr="003A6D69">
          <w:rPr>
            <w:rStyle w:val="af5"/>
            <w:rFonts w:ascii="Times New Roman" w:hAnsi="Times New Roman"/>
            <w:b/>
            <w:bCs/>
            <w:sz w:val="24"/>
            <w:szCs w:val="24"/>
          </w:rPr>
          <w:t> 1</w:t>
        </w:r>
        <w:r w:rsidR="006A2948" w:rsidRPr="003A6D69">
          <w:rPr>
            <w:rStyle w:val="af5"/>
            <w:rFonts w:ascii="Times New Roman" w:hAnsi="Times New Roman"/>
            <w:b/>
            <w:bCs/>
            <w:sz w:val="24"/>
            <w:szCs w:val="24"/>
          </w:rPr>
          <w:t>.</w:t>
        </w:r>
        <w:r w:rsidR="005D4E62" w:rsidRPr="003A6D69">
          <w:rPr>
            <w:rStyle w:val="af5"/>
            <w:rFonts w:ascii="Times New Roman" w:hAnsi="Times New Roman"/>
            <w:b/>
            <w:bCs/>
            <w:sz w:val="24"/>
            <w:szCs w:val="24"/>
          </w:rPr>
          <w:t> </w:t>
        </w:r>
      </w:hyperlink>
      <w:bookmarkStart w:id="0" w:name="_GoBack"/>
      <w:bookmarkEnd w:id="0"/>
      <w:r w:rsidR="00957846">
        <w:rPr>
          <w:rFonts w:ascii="Times New Roman" w:hAnsi="Times New Roman"/>
          <w:sz w:val="24"/>
          <w:szCs w:val="24"/>
        </w:rPr>
        <w:t xml:space="preserve">Образец </w:t>
      </w:r>
      <w:r w:rsidR="00AF66D3">
        <w:rPr>
          <w:rFonts w:ascii="Times New Roman" w:hAnsi="Times New Roman"/>
          <w:sz w:val="24"/>
          <w:szCs w:val="24"/>
        </w:rPr>
        <w:t>Уведомления о наступлении обстоятельств непреодолимой силы (форс-мажора)</w:t>
      </w:r>
      <w:r w:rsidR="00E95439">
        <w:rPr>
          <w:rFonts w:ascii="Times New Roman" w:hAnsi="Times New Roman"/>
          <w:sz w:val="24"/>
          <w:szCs w:val="24"/>
        </w:rPr>
        <w:t>.</w:t>
      </w:r>
    </w:p>
    <w:p w14:paraId="7C127BBE" w14:textId="73EEFF15" w:rsidR="00AF66D3" w:rsidRPr="00957846" w:rsidRDefault="002C3ABC" w:rsidP="00590134">
      <w:pPr>
        <w:pStyle w:val="af6"/>
        <w:autoSpaceDE w:val="0"/>
        <w:autoSpaceDN w:val="0"/>
        <w:adjustRightInd w:val="0"/>
        <w:ind w:left="0" w:firstLine="0"/>
        <w:rPr>
          <w:rFonts w:ascii="Times New Roman" w:hAnsi="Times New Roman"/>
          <w:sz w:val="24"/>
          <w:szCs w:val="24"/>
        </w:rPr>
      </w:pPr>
      <w:hyperlink r:id="rId12" w:history="1">
        <w:r w:rsidR="00AF66D3" w:rsidRPr="005D4E62">
          <w:rPr>
            <w:rStyle w:val="af5"/>
            <w:rFonts w:ascii="Times New Roman" w:hAnsi="Times New Roman"/>
            <w:b/>
            <w:sz w:val="24"/>
            <w:szCs w:val="24"/>
          </w:rPr>
          <w:t>Приложение 2</w:t>
        </w:r>
        <w:r w:rsidR="00AF66D3" w:rsidRPr="005D4E62">
          <w:rPr>
            <w:rStyle w:val="af5"/>
            <w:rFonts w:ascii="Times New Roman" w:hAnsi="Times New Roman"/>
            <w:sz w:val="24"/>
            <w:szCs w:val="24"/>
          </w:rPr>
          <w:t>.</w:t>
        </w:r>
        <w:r w:rsidR="005D4E62" w:rsidRPr="005D4E62">
          <w:rPr>
            <w:rStyle w:val="af5"/>
            <w:rFonts w:ascii="Times New Roman" w:hAnsi="Times New Roman"/>
            <w:sz w:val="24"/>
            <w:szCs w:val="24"/>
          </w:rPr>
          <w:t> </w:t>
        </w:r>
      </w:hyperlink>
      <w:r w:rsidR="00AF66D3">
        <w:rPr>
          <w:rFonts w:ascii="Times New Roman" w:hAnsi="Times New Roman"/>
          <w:sz w:val="24"/>
          <w:szCs w:val="24"/>
        </w:rPr>
        <w:t xml:space="preserve">Образец Уведомления о прекращении исполнения обязательств. </w:t>
      </w:r>
    </w:p>
    <w:p w14:paraId="29389DA8" w14:textId="2232570F" w:rsidR="00274114" w:rsidRPr="00274114" w:rsidRDefault="002C3ABC" w:rsidP="00274114">
      <w:pPr>
        <w:ind w:firstLine="0"/>
        <w:rPr>
          <w:rFonts w:ascii="Times New Roman" w:hAnsi="Times New Roman"/>
          <w:b/>
          <w:sz w:val="24"/>
          <w:szCs w:val="24"/>
        </w:rPr>
      </w:pPr>
      <w:hyperlink r:id="rId13" w:history="1">
        <w:r w:rsidR="00274114" w:rsidRPr="005D4E62">
          <w:rPr>
            <w:rStyle w:val="af5"/>
            <w:rFonts w:ascii="Times New Roman" w:hAnsi="Times New Roman"/>
            <w:b/>
            <w:sz w:val="24"/>
            <w:szCs w:val="24"/>
          </w:rPr>
          <w:t>Приложение 3.</w:t>
        </w:r>
        <w:r w:rsidR="005D4E62" w:rsidRPr="005D4E62">
          <w:rPr>
            <w:rStyle w:val="af5"/>
            <w:rFonts w:ascii="Times New Roman" w:hAnsi="Times New Roman"/>
            <w:b/>
            <w:sz w:val="24"/>
            <w:szCs w:val="24"/>
          </w:rPr>
          <w:t> </w:t>
        </w:r>
      </w:hyperlink>
      <w:r w:rsidR="00274114" w:rsidRPr="00274114">
        <w:rPr>
          <w:rFonts w:ascii="Times New Roman" w:hAnsi="Times New Roman"/>
          <w:sz w:val="24"/>
          <w:szCs w:val="24"/>
        </w:rPr>
        <w:t>Образец Дополнительного соглашения о</w:t>
      </w:r>
      <w:r w:rsidR="00E95439">
        <w:rPr>
          <w:rFonts w:ascii="Times New Roman" w:hAnsi="Times New Roman"/>
          <w:sz w:val="24"/>
          <w:szCs w:val="24"/>
        </w:rPr>
        <w:t>б изменении условий договора в связи с существенным изменением обстоятельств.</w:t>
      </w:r>
    </w:p>
    <w:p w14:paraId="016F00D8" w14:textId="77777777" w:rsidR="00445C48" w:rsidRDefault="00445C48" w:rsidP="00274114">
      <w:pPr>
        <w:ind w:firstLine="0"/>
        <w:rPr>
          <w:rFonts w:ascii="Times New Roman" w:hAnsi="Times New Roman"/>
          <w:b/>
          <w:sz w:val="24"/>
          <w:szCs w:val="24"/>
        </w:rPr>
      </w:pPr>
    </w:p>
    <w:p w14:paraId="2830550A" w14:textId="3715F7E5" w:rsidR="0083418F" w:rsidRDefault="0083418F" w:rsidP="00590134">
      <w:pPr>
        <w:ind w:firstLine="0"/>
        <w:rPr>
          <w:rFonts w:ascii="Times New Roman" w:hAnsi="Times New Roman"/>
          <w:b/>
          <w:sz w:val="24"/>
          <w:szCs w:val="24"/>
        </w:rPr>
      </w:pPr>
      <w:r w:rsidRPr="003D7D6B">
        <w:rPr>
          <w:rFonts w:ascii="Times New Roman" w:hAnsi="Times New Roman"/>
          <w:b/>
          <w:sz w:val="24"/>
          <w:szCs w:val="24"/>
        </w:rPr>
        <w:t>С</w:t>
      </w:r>
      <w:r>
        <w:rPr>
          <w:rFonts w:ascii="Times New Roman" w:hAnsi="Times New Roman"/>
          <w:b/>
          <w:sz w:val="24"/>
          <w:szCs w:val="24"/>
        </w:rPr>
        <w:t>п</w:t>
      </w:r>
      <w:r w:rsidRPr="00782CC0">
        <w:rPr>
          <w:rFonts w:ascii="Times New Roman" w:hAnsi="Times New Roman"/>
          <w:b/>
          <w:sz w:val="24"/>
          <w:szCs w:val="24"/>
        </w:rPr>
        <w:t>исок нормативных актов:</w:t>
      </w:r>
    </w:p>
    <w:p w14:paraId="0A179EA9" w14:textId="24209262" w:rsidR="009F4934" w:rsidRPr="009F4934" w:rsidRDefault="0083418F" w:rsidP="009F4934">
      <w:pPr>
        <w:autoSpaceDE w:val="0"/>
        <w:autoSpaceDN w:val="0"/>
        <w:adjustRightInd w:val="0"/>
        <w:ind w:firstLine="0"/>
        <w:rPr>
          <w:rFonts w:ascii="Times New Roman" w:hAnsi="Times New Roman"/>
          <w:sz w:val="24"/>
          <w:szCs w:val="24"/>
        </w:rPr>
      </w:pPr>
      <w:r w:rsidRPr="00D64DAE">
        <w:rPr>
          <w:rFonts w:ascii="Times New Roman" w:hAnsi="Times New Roman"/>
          <w:sz w:val="24"/>
          <w:szCs w:val="24"/>
        </w:rPr>
        <w:t>- </w:t>
      </w:r>
      <w:r w:rsidR="009F4934">
        <w:rPr>
          <w:rFonts w:ascii="Times New Roman" w:hAnsi="Times New Roman"/>
          <w:sz w:val="24"/>
          <w:szCs w:val="24"/>
        </w:rPr>
        <w:t xml:space="preserve">Гражданский </w:t>
      </w:r>
      <w:r w:rsidR="009F4934" w:rsidRPr="009F4934">
        <w:rPr>
          <w:rFonts w:ascii="Times New Roman" w:hAnsi="Times New Roman"/>
          <w:sz w:val="24"/>
          <w:szCs w:val="24"/>
        </w:rPr>
        <w:t>кодекс Российской Федерации (часть первая) от 30.11.1994</w:t>
      </w:r>
      <w:r w:rsidR="009F4934">
        <w:rPr>
          <w:rFonts w:ascii="Times New Roman" w:hAnsi="Times New Roman"/>
          <w:sz w:val="24"/>
          <w:szCs w:val="24"/>
        </w:rPr>
        <w:t> г. №</w:t>
      </w:r>
      <w:r w:rsidR="009F4934" w:rsidRPr="009F4934">
        <w:rPr>
          <w:rFonts w:ascii="Times New Roman" w:hAnsi="Times New Roman"/>
          <w:sz w:val="24"/>
          <w:szCs w:val="24"/>
        </w:rPr>
        <w:t xml:space="preserve"> 51-ФЗ</w:t>
      </w:r>
    </w:p>
    <w:p w14:paraId="613B21BE" w14:textId="3592344E" w:rsidR="0083418F" w:rsidRDefault="009F4934" w:rsidP="009F4934">
      <w:pPr>
        <w:autoSpaceDE w:val="0"/>
        <w:autoSpaceDN w:val="0"/>
        <w:adjustRightInd w:val="0"/>
        <w:ind w:firstLine="0"/>
        <w:rPr>
          <w:rFonts w:ascii="Times New Roman" w:hAnsi="Times New Roman"/>
          <w:sz w:val="24"/>
          <w:szCs w:val="24"/>
        </w:rPr>
      </w:pPr>
      <w:r w:rsidRPr="009F4934">
        <w:rPr>
          <w:rFonts w:ascii="Times New Roman" w:hAnsi="Times New Roman"/>
          <w:sz w:val="24"/>
          <w:szCs w:val="24"/>
        </w:rPr>
        <w:t>(ред. от 16.12.2019</w:t>
      </w:r>
      <w:r>
        <w:rPr>
          <w:rFonts w:ascii="Times New Roman" w:hAnsi="Times New Roman"/>
          <w:sz w:val="24"/>
          <w:szCs w:val="24"/>
        </w:rPr>
        <w:t> г.</w:t>
      </w:r>
      <w:r w:rsidRPr="009F4934">
        <w:rPr>
          <w:rFonts w:ascii="Times New Roman" w:hAnsi="Times New Roman"/>
          <w:sz w:val="24"/>
          <w:szCs w:val="24"/>
        </w:rPr>
        <w:t>)</w:t>
      </w:r>
      <w:r>
        <w:rPr>
          <w:rFonts w:ascii="Times New Roman" w:hAnsi="Times New Roman"/>
          <w:sz w:val="24"/>
          <w:szCs w:val="24"/>
        </w:rPr>
        <w:t>;</w:t>
      </w:r>
    </w:p>
    <w:p w14:paraId="44ED5C0B" w14:textId="05BC08A3" w:rsidR="00ED0942" w:rsidRDefault="00ED0942" w:rsidP="00ED0942">
      <w:pPr>
        <w:autoSpaceDE w:val="0"/>
        <w:autoSpaceDN w:val="0"/>
        <w:adjustRightInd w:val="0"/>
        <w:ind w:firstLine="0"/>
        <w:rPr>
          <w:rFonts w:ascii="Times New Roman" w:hAnsi="Times New Roman"/>
          <w:sz w:val="24"/>
          <w:szCs w:val="24"/>
        </w:rPr>
      </w:pPr>
      <w:r>
        <w:rPr>
          <w:rFonts w:ascii="Times New Roman" w:hAnsi="Times New Roman"/>
          <w:sz w:val="24"/>
          <w:szCs w:val="24"/>
        </w:rPr>
        <w:t>- </w:t>
      </w:r>
      <w:r w:rsidRPr="00ED0942">
        <w:rPr>
          <w:rFonts w:ascii="Times New Roman" w:hAnsi="Times New Roman"/>
          <w:sz w:val="24"/>
          <w:szCs w:val="24"/>
        </w:rPr>
        <w:t>Федеральный закон от 21.12.1994</w:t>
      </w:r>
      <w:r>
        <w:rPr>
          <w:rFonts w:ascii="Times New Roman" w:hAnsi="Times New Roman"/>
          <w:sz w:val="24"/>
          <w:szCs w:val="24"/>
        </w:rPr>
        <w:t> г. № </w:t>
      </w:r>
      <w:r w:rsidRPr="00ED0942">
        <w:rPr>
          <w:rFonts w:ascii="Times New Roman" w:hAnsi="Times New Roman"/>
          <w:sz w:val="24"/>
          <w:szCs w:val="24"/>
        </w:rPr>
        <w:t>68-ФЗ</w:t>
      </w:r>
      <w:r w:rsidR="00580282">
        <w:rPr>
          <w:rFonts w:ascii="Times New Roman" w:hAnsi="Times New Roman"/>
          <w:sz w:val="24"/>
          <w:szCs w:val="24"/>
        </w:rPr>
        <w:t> «</w:t>
      </w:r>
      <w:r w:rsidRPr="00ED0942">
        <w:rPr>
          <w:rFonts w:ascii="Times New Roman" w:hAnsi="Times New Roman"/>
          <w:sz w:val="24"/>
          <w:szCs w:val="24"/>
        </w:rPr>
        <w:t>О защите населения и территорий от чрезвычайных ситуаций прир</w:t>
      </w:r>
      <w:r w:rsidR="00580282">
        <w:rPr>
          <w:rFonts w:ascii="Times New Roman" w:hAnsi="Times New Roman"/>
          <w:sz w:val="24"/>
          <w:szCs w:val="24"/>
        </w:rPr>
        <w:t xml:space="preserve">одного и техногенного характера» </w:t>
      </w:r>
      <w:r w:rsidR="00580282" w:rsidRPr="00580282">
        <w:rPr>
          <w:rFonts w:ascii="Times New Roman" w:hAnsi="Times New Roman"/>
          <w:sz w:val="24"/>
          <w:szCs w:val="24"/>
        </w:rPr>
        <w:t>(ред. от 03.07.2019)</w:t>
      </w:r>
      <w:r w:rsidR="00580282">
        <w:rPr>
          <w:rFonts w:ascii="Times New Roman" w:hAnsi="Times New Roman"/>
          <w:sz w:val="24"/>
          <w:szCs w:val="24"/>
        </w:rPr>
        <w:t>;</w:t>
      </w:r>
    </w:p>
    <w:p w14:paraId="0A311765" w14:textId="65919BF0" w:rsidR="009F4934" w:rsidRDefault="009F4934" w:rsidP="00644D8C">
      <w:pPr>
        <w:autoSpaceDE w:val="0"/>
        <w:autoSpaceDN w:val="0"/>
        <w:adjustRightInd w:val="0"/>
        <w:ind w:firstLine="0"/>
        <w:rPr>
          <w:rFonts w:ascii="Times New Roman" w:hAnsi="Times New Roman"/>
          <w:sz w:val="24"/>
          <w:szCs w:val="24"/>
        </w:rPr>
      </w:pPr>
      <w:r>
        <w:rPr>
          <w:rFonts w:ascii="Times New Roman" w:hAnsi="Times New Roman"/>
          <w:sz w:val="24"/>
          <w:szCs w:val="24"/>
        </w:rPr>
        <w:t>- </w:t>
      </w:r>
      <w:r w:rsidR="00644D8C" w:rsidRPr="00644D8C">
        <w:rPr>
          <w:rFonts w:ascii="Times New Roman" w:hAnsi="Times New Roman"/>
          <w:sz w:val="24"/>
          <w:szCs w:val="24"/>
        </w:rPr>
        <w:t>Постановление Пленума Верховного Суда РФ от 24.03.2016</w:t>
      </w:r>
      <w:r w:rsidR="006537A0">
        <w:rPr>
          <w:rFonts w:ascii="Times New Roman" w:hAnsi="Times New Roman"/>
          <w:sz w:val="24"/>
          <w:szCs w:val="24"/>
        </w:rPr>
        <w:t> г.</w:t>
      </w:r>
      <w:r w:rsidR="00644D8C">
        <w:rPr>
          <w:rFonts w:ascii="Times New Roman" w:hAnsi="Times New Roman"/>
          <w:sz w:val="24"/>
          <w:szCs w:val="24"/>
        </w:rPr>
        <w:t> №</w:t>
      </w:r>
      <w:r w:rsidR="006537A0">
        <w:rPr>
          <w:rFonts w:ascii="Times New Roman" w:hAnsi="Times New Roman"/>
          <w:sz w:val="24"/>
          <w:szCs w:val="24"/>
        </w:rPr>
        <w:t> </w:t>
      </w:r>
      <w:r w:rsidR="00644D8C" w:rsidRPr="00644D8C">
        <w:rPr>
          <w:rFonts w:ascii="Times New Roman" w:hAnsi="Times New Roman"/>
          <w:sz w:val="24"/>
          <w:szCs w:val="24"/>
        </w:rPr>
        <w:t>7</w:t>
      </w:r>
      <w:r w:rsidR="006537A0">
        <w:rPr>
          <w:rFonts w:ascii="Times New Roman" w:hAnsi="Times New Roman"/>
          <w:sz w:val="24"/>
          <w:szCs w:val="24"/>
        </w:rPr>
        <w:t> </w:t>
      </w:r>
      <w:r w:rsidR="00644D8C" w:rsidRPr="00644D8C">
        <w:rPr>
          <w:rFonts w:ascii="Times New Roman" w:hAnsi="Times New Roman"/>
          <w:sz w:val="24"/>
          <w:szCs w:val="24"/>
        </w:rPr>
        <w:t>(ред.</w:t>
      </w:r>
      <w:r w:rsidR="006537A0">
        <w:rPr>
          <w:rFonts w:ascii="Times New Roman" w:hAnsi="Times New Roman"/>
          <w:sz w:val="24"/>
          <w:szCs w:val="24"/>
        </w:rPr>
        <w:t> </w:t>
      </w:r>
      <w:r w:rsidR="00644D8C" w:rsidRPr="00644D8C">
        <w:rPr>
          <w:rFonts w:ascii="Times New Roman" w:hAnsi="Times New Roman"/>
          <w:sz w:val="24"/>
          <w:szCs w:val="24"/>
        </w:rPr>
        <w:t>от 07.02.2017</w:t>
      </w:r>
      <w:r w:rsidR="00644D8C">
        <w:rPr>
          <w:rFonts w:ascii="Times New Roman" w:hAnsi="Times New Roman"/>
          <w:sz w:val="24"/>
          <w:szCs w:val="24"/>
        </w:rPr>
        <w:t> г.</w:t>
      </w:r>
      <w:r w:rsidR="00644D8C" w:rsidRPr="00644D8C">
        <w:rPr>
          <w:rFonts w:ascii="Times New Roman" w:hAnsi="Times New Roman"/>
          <w:sz w:val="24"/>
          <w:szCs w:val="24"/>
        </w:rPr>
        <w:t>)</w:t>
      </w:r>
      <w:r w:rsidR="00644D8C">
        <w:rPr>
          <w:rFonts w:ascii="Times New Roman" w:hAnsi="Times New Roman"/>
          <w:sz w:val="24"/>
          <w:szCs w:val="24"/>
        </w:rPr>
        <w:t xml:space="preserve"> «</w:t>
      </w:r>
      <w:r w:rsidR="00644D8C" w:rsidRPr="00644D8C">
        <w:rPr>
          <w:rFonts w:ascii="Times New Roman" w:hAnsi="Times New Roman"/>
          <w:sz w:val="24"/>
          <w:szCs w:val="24"/>
        </w:rPr>
        <w:t>О применении судами некоторых положений Гражданского кодекса Российской Федерации об ответственности за нарушение</w:t>
      </w:r>
      <w:r w:rsidR="00644D8C">
        <w:rPr>
          <w:rFonts w:ascii="Times New Roman" w:hAnsi="Times New Roman"/>
          <w:sz w:val="24"/>
          <w:szCs w:val="24"/>
        </w:rPr>
        <w:t xml:space="preserve"> обязательств»</w:t>
      </w:r>
      <w:r w:rsidR="00580282">
        <w:rPr>
          <w:rFonts w:ascii="Times New Roman" w:hAnsi="Times New Roman"/>
          <w:sz w:val="24"/>
          <w:szCs w:val="24"/>
        </w:rPr>
        <w:t>;</w:t>
      </w:r>
    </w:p>
    <w:p w14:paraId="63B6386D" w14:textId="4522D7A2" w:rsidR="00984D31" w:rsidRPr="00B769A5" w:rsidRDefault="00984D31" w:rsidP="00984D31">
      <w:pPr>
        <w:autoSpaceDE w:val="0"/>
        <w:autoSpaceDN w:val="0"/>
        <w:adjustRightInd w:val="0"/>
        <w:ind w:firstLine="0"/>
        <w:jc w:val="left"/>
        <w:rPr>
          <w:rFonts w:ascii="Times New Roman" w:hAnsi="Times New Roman"/>
          <w:sz w:val="24"/>
          <w:szCs w:val="24"/>
        </w:rPr>
      </w:pPr>
      <w:r>
        <w:rPr>
          <w:rFonts w:ascii="Times New Roman" w:hAnsi="Times New Roman"/>
          <w:sz w:val="24"/>
          <w:szCs w:val="24"/>
        </w:rPr>
        <w:t>-</w:t>
      </w:r>
      <w:r w:rsidR="00494D47">
        <w:rPr>
          <w:rFonts w:ascii="Times New Roman" w:hAnsi="Times New Roman"/>
          <w:sz w:val="24"/>
          <w:szCs w:val="24"/>
        </w:rPr>
        <w:t> </w:t>
      </w:r>
      <w:r w:rsidRPr="00984D31">
        <w:rPr>
          <w:rFonts w:ascii="Times New Roman" w:hAnsi="Times New Roman"/>
          <w:sz w:val="24"/>
          <w:szCs w:val="24"/>
        </w:rPr>
        <w:t xml:space="preserve">Обзор судебной практики Верховного Суда Российской Федерации </w:t>
      </w:r>
      <w:r>
        <w:rPr>
          <w:rFonts w:ascii="Times New Roman" w:hAnsi="Times New Roman"/>
          <w:sz w:val="24"/>
          <w:szCs w:val="24"/>
        </w:rPr>
        <w:t xml:space="preserve">№ 2 (2017) </w:t>
      </w:r>
      <w:r w:rsidRPr="00984D31">
        <w:rPr>
          <w:rFonts w:ascii="Times New Roman" w:hAnsi="Times New Roman"/>
          <w:sz w:val="24"/>
          <w:szCs w:val="24"/>
        </w:rPr>
        <w:t>(утв. Президиумом Верховного Суда РФ 26.04.2017</w:t>
      </w:r>
      <w:r>
        <w:rPr>
          <w:rFonts w:ascii="Times New Roman" w:hAnsi="Times New Roman"/>
          <w:sz w:val="24"/>
          <w:szCs w:val="24"/>
        </w:rPr>
        <w:t> г.</w:t>
      </w:r>
      <w:r w:rsidRPr="00984D31">
        <w:rPr>
          <w:rFonts w:ascii="Times New Roman" w:hAnsi="Times New Roman"/>
          <w:sz w:val="24"/>
          <w:szCs w:val="24"/>
        </w:rPr>
        <w:t>)</w:t>
      </w:r>
      <w:r>
        <w:rPr>
          <w:rFonts w:ascii="Times New Roman" w:hAnsi="Times New Roman"/>
          <w:sz w:val="24"/>
          <w:szCs w:val="24"/>
        </w:rPr>
        <w:t>;</w:t>
      </w:r>
    </w:p>
    <w:p w14:paraId="5066827D" w14:textId="0138D5FA" w:rsidR="00F32D06" w:rsidRDefault="00F32D06" w:rsidP="00D87883">
      <w:pPr>
        <w:autoSpaceDE w:val="0"/>
        <w:autoSpaceDN w:val="0"/>
        <w:adjustRightInd w:val="0"/>
        <w:ind w:firstLine="0"/>
        <w:rPr>
          <w:rFonts w:ascii="Times New Roman" w:hAnsi="Times New Roman"/>
          <w:sz w:val="24"/>
          <w:szCs w:val="24"/>
        </w:rPr>
      </w:pPr>
      <w:r>
        <w:rPr>
          <w:rFonts w:ascii="Times New Roman" w:hAnsi="Times New Roman"/>
          <w:sz w:val="24"/>
          <w:szCs w:val="24"/>
        </w:rPr>
        <w:t>-</w:t>
      </w:r>
      <w:r w:rsidR="00494D47">
        <w:rPr>
          <w:rFonts w:ascii="Times New Roman" w:hAnsi="Times New Roman"/>
          <w:sz w:val="24"/>
          <w:szCs w:val="24"/>
        </w:rPr>
        <w:t> </w:t>
      </w:r>
      <w:r>
        <w:rPr>
          <w:rFonts w:ascii="Times New Roman" w:hAnsi="Times New Roman"/>
          <w:sz w:val="24"/>
          <w:szCs w:val="24"/>
        </w:rPr>
        <w:t>Указ Мэра Москвы от 05</w:t>
      </w:r>
      <w:r w:rsidRPr="00F32D06">
        <w:rPr>
          <w:rFonts w:ascii="Times New Roman" w:hAnsi="Times New Roman"/>
          <w:sz w:val="24"/>
          <w:szCs w:val="24"/>
        </w:rPr>
        <w:t>.03.2020</w:t>
      </w:r>
      <w:r w:rsidR="006537A0">
        <w:rPr>
          <w:rFonts w:ascii="Times New Roman" w:hAnsi="Times New Roman"/>
          <w:sz w:val="24"/>
          <w:szCs w:val="24"/>
        </w:rPr>
        <w:t> </w:t>
      </w:r>
      <w:r w:rsidRPr="00F32D06">
        <w:rPr>
          <w:rFonts w:ascii="Times New Roman" w:hAnsi="Times New Roman"/>
          <w:sz w:val="24"/>
          <w:szCs w:val="24"/>
        </w:rPr>
        <w:t>г. №</w:t>
      </w:r>
      <w:r w:rsidR="006537A0">
        <w:rPr>
          <w:rFonts w:ascii="Times New Roman" w:hAnsi="Times New Roman"/>
          <w:sz w:val="24"/>
          <w:szCs w:val="24"/>
        </w:rPr>
        <w:t> </w:t>
      </w:r>
      <w:r w:rsidRPr="00F32D06">
        <w:rPr>
          <w:rFonts w:ascii="Times New Roman" w:hAnsi="Times New Roman"/>
          <w:sz w:val="24"/>
          <w:szCs w:val="24"/>
        </w:rPr>
        <w:t>1</w:t>
      </w:r>
      <w:r>
        <w:rPr>
          <w:rFonts w:ascii="Times New Roman" w:hAnsi="Times New Roman"/>
          <w:sz w:val="24"/>
          <w:szCs w:val="24"/>
        </w:rPr>
        <w:t>2</w:t>
      </w:r>
      <w:r w:rsidRPr="00F32D06">
        <w:rPr>
          <w:rFonts w:ascii="Times New Roman" w:hAnsi="Times New Roman"/>
          <w:sz w:val="24"/>
          <w:szCs w:val="24"/>
        </w:rPr>
        <w:t>-УМ «О в</w:t>
      </w:r>
      <w:r w:rsidR="00E334D5">
        <w:rPr>
          <w:rFonts w:ascii="Times New Roman" w:hAnsi="Times New Roman"/>
          <w:sz w:val="24"/>
          <w:szCs w:val="24"/>
        </w:rPr>
        <w:t>ведении режима повышенной готовности</w:t>
      </w:r>
      <w:r w:rsidRPr="00F32D06">
        <w:rPr>
          <w:rFonts w:ascii="Times New Roman" w:hAnsi="Times New Roman"/>
          <w:sz w:val="24"/>
          <w:szCs w:val="24"/>
        </w:rPr>
        <w:t>»</w:t>
      </w:r>
      <w:r w:rsidR="00580282">
        <w:rPr>
          <w:rFonts w:ascii="Times New Roman" w:hAnsi="Times New Roman"/>
          <w:sz w:val="24"/>
          <w:szCs w:val="24"/>
        </w:rPr>
        <w:t>;</w:t>
      </w:r>
    </w:p>
    <w:p w14:paraId="6A932506" w14:textId="161A0F81" w:rsidR="00EB330D" w:rsidRDefault="00EB330D" w:rsidP="00D87883">
      <w:pPr>
        <w:autoSpaceDE w:val="0"/>
        <w:autoSpaceDN w:val="0"/>
        <w:adjustRightInd w:val="0"/>
        <w:ind w:firstLine="0"/>
        <w:rPr>
          <w:rFonts w:ascii="Times New Roman" w:hAnsi="Times New Roman"/>
          <w:sz w:val="24"/>
          <w:szCs w:val="24"/>
        </w:rPr>
      </w:pPr>
      <w:r w:rsidRPr="00EB330D">
        <w:rPr>
          <w:rFonts w:ascii="Times New Roman" w:hAnsi="Times New Roman"/>
          <w:sz w:val="24"/>
          <w:szCs w:val="24"/>
        </w:rPr>
        <w:t>-</w:t>
      </w:r>
      <w:r w:rsidR="00494D47">
        <w:rPr>
          <w:rFonts w:ascii="Times New Roman" w:hAnsi="Times New Roman"/>
          <w:sz w:val="24"/>
          <w:szCs w:val="24"/>
        </w:rPr>
        <w:t> </w:t>
      </w:r>
      <w:r w:rsidRPr="00EB330D">
        <w:rPr>
          <w:rFonts w:ascii="Times New Roman" w:hAnsi="Times New Roman"/>
          <w:sz w:val="24"/>
          <w:szCs w:val="24"/>
        </w:rPr>
        <w:t>Указ Мэра Москвы от 1</w:t>
      </w:r>
      <w:r>
        <w:rPr>
          <w:rFonts w:ascii="Times New Roman" w:hAnsi="Times New Roman"/>
          <w:sz w:val="24"/>
          <w:szCs w:val="24"/>
        </w:rPr>
        <w:t>4</w:t>
      </w:r>
      <w:r w:rsidRPr="00EB330D">
        <w:rPr>
          <w:rFonts w:ascii="Times New Roman" w:hAnsi="Times New Roman"/>
          <w:sz w:val="24"/>
          <w:szCs w:val="24"/>
        </w:rPr>
        <w:t>.03.2020</w:t>
      </w:r>
      <w:r w:rsidR="006537A0">
        <w:rPr>
          <w:rFonts w:ascii="Times New Roman" w:hAnsi="Times New Roman"/>
          <w:sz w:val="24"/>
          <w:szCs w:val="24"/>
        </w:rPr>
        <w:t> </w:t>
      </w:r>
      <w:r w:rsidRPr="00EB330D">
        <w:rPr>
          <w:rFonts w:ascii="Times New Roman" w:hAnsi="Times New Roman"/>
          <w:sz w:val="24"/>
          <w:szCs w:val="24"/>
        </w:rPr>
        <w:t>г. №</w:t>
      </w:r>
      <w:r w:rsidR="006537A0">
        <w:rPr>
          <w:rFonts w:ascii="Times New Roman" w:hAnsi="Times New Roman"/>
          <w:sz w:val="24"/>
          <w:szCs w:val="24"/>
        </w:rPr>
        <w:t> </w:t>
      </w:r>
      <w:r>
        <w:rPr>
          <w:rFonts w:ascii="Times New Roman" w:hAnsi="Times New Roman"/>
          <w:sz w:val="24"/>
          <w:szCs w:val="24"/>
        </w:rPr>
        <w:t>20</w:t>
      </w:r>
      <w:r w:rsidRPr="00EB330D">
        <w:rPr>
          <w:rFonts w:ascii="Times New Roman" w:hAnsi="Times New Roman"/>
          <w:sz w:val="24"/>
          <w:szCs w:val="24"/>
        </w:rPr>
        <w:t>-УМ «О внесении изменения в указ Мэра Москвы от 05.03.2020 г. № 12-УМ»;</w:t>
      </w:r>
    </w:p>
    <w:p w14:paraId="68CF6BAB" w14:textId="507A1E3D" w:rsidR="004950C3" w:rsidRDefault="00032345" w:rsidP="00D87883">
      <w:pPr>
        <w:autoSpaceDE w:val="0"/>
        <w:autoSpaceDN w:val="0"/>
        <w:adjustRightInd w:val="0"/>
        <w:ind w:firstLine="0"/>
        <w:rPr>
          <w:rFonts w:ascii="Times New Roman" w:hAnsi="Times New Roman"/>
          <w:sz w:val="24"/>
          <w:szCs w:val="24"/>
        </w:rPr>
      </w:pPr>
      <w:r>
        <w:rPr>
          <w:rFonts w:ascii="Times New Roman" w:hAnsi="Times New Roman"/>
          <w:sz w:val="24"/>
          <w:szCs w:val="24"/>
        </w:rPr>
        <w:t>- </w:t>
      </w:r>
      <w:r w:rsidR="00F32D06">
        <w:rPr>
          <w:rFonts w:ascii="Times New Roman" w:hAnsi="Times New Roman"/>
          <w:sz w:val="24"/>
          <w:szCs w:val="24"/>
        </w:rPr>
        <w:t xml:space="preserve">Указ </w:t>
      </w:r>
      <w:r w:rsidR="00881163">
        <w:rPr>
          <w:rFonts w:ascii="Times New Roman" w:hAnsi="Times New Roman"/>
          <w:sz w:val="24"/>
          <w:szCs w:val="24"/>
        </w:rPr>
        <w:t>Мэра Москвы от 16.03.2020 г. № 21</w:t>
      </w:r>
      <w:r w:rsidR="00F32D06">
        <w:rPr>
          <w:rFonts w:ascii="Times New Roman" w:hAnsi="Times New Roman"/>
          <w:sz w:val="24"/>
          <w:szCs w:val="24"/>
        </w:rPr>
        <w:t>-УМ «О внесении изменения в указ Мэра Москвы от 05.03.2020 г. № 12-УМ»</w:t>
      </w:r>
      <w:r w:rsidR="00580282">
        <w:rPr>
          <w:rFonts w:ascii="Times New Roman" w:hAnsi="Times New Roman"/>
          <w:sz w:val="24"/>
          <w:szCs w:val="24"/>
        </w:rPr>
        <w:t>;</w:t>
      </w:r>
    </w:p>
    <w:p w14:paraId="3A4280B7" w14:textId="7CC50A89" w:rsidR="00D87883" w:rsidRDefault="00D87883" w:rsidP="00D87883">
      <w:pPr>
        <w:autoSpaceDE w:val="0"/>
        <w:autoSpaceDN w:val="0"/>
        <w:adjustRightInd w:val="0"/>
        <w:ind w:firstLine="0"/>
        <w:rPr>
          <w:rFonts w:ascii="Times New Roman" w:hAnsi="Times New Roman"/>
          <w:sz w:val="24"/>
          <w:szCs w:val="24"/>
          <w:lang w:eastAsia="ru-RU"/>
        </w:rPr>
      </w:pPr>
      <w:r>
        <w:rPr>
          <w:rFonts w:ascii="Times New Roman" w:hAnsi="Times New Roman"/>
          <w:sz w:val="24"/>
          <w:szCs w:val="24"/>
        </w:rPr>
        <w:t>-</w:t>
      </w:r>
      <w:r w:rsidR="00494D47">
        <w:rPr>
          <w:rFonts w:ascii="Times New Roman" w:hAnsi="Times New Roman"/>
          <w:sz w:val="24"/>
          <w:szCs w:val="24"/>
        </w:rPr>
        <w:t> </w:t>
      </w:r>
      <w:r w:rsidRPr="00D87883">
        <w:rPr>
          <w:rFonts w:ascii="Times New Roman" w:hAnsi="Times New Roman"/>
          <w:sz w:val="24"/>
          <w:szCs w:val="24"/>
        </w:rPr>
        <w:t>Разъяснение</w:t>
      </w:r>
      <w:r>
        <w:rPr>
          <w:rFonts w:ascii="Times New Roman" w:hAnsi="Times New Roman"/>
          <w:sz w:val="24"/>
          <w:szCs w:val="24"/>
        </w:rPr>
        <w:t> </w:t>
      </w:r>
      <w:r w:rsidRPr="00D87883">
        <w:rPr>
          <w:rFonts w:ascii="Times New Roman" w:hAnsi="Times New Roman"/>
          <w:sz w:val="24"/>
          <w:szCs w:val="24"/>
          <w:lang w:eastAsia="ru-RU"/>
        </w:rPr>
        <w:t>МТПП</w:t>
      </w:r>
      <w:r>
        <w:rPr>
          <w:rFonts w:ascii="Times New Roman" w:hAnsi="Times New Roman"/>
          <w:sz w:val="24"/>
          <w:szCs w:val="24"/>
          <w:lang w:eastAsia="ru-RU"/>
        </w:rPr>
        <w:t xml:space="preserve"> от 20.05.2019 г. «</w:t>
      </w:r>
      <w:r w:rsidRPr="00D87883">
        <w:rPr>
          <w:rFonts w:ascii="Times New Roman" w:hAnsi="Times New Roman"/>
          <w:sz w:val="24"/>
          <w:szCs w:val="24"/>
          <w:lang w:eastAsia="ru-RU"/>
        </w:rPr>
        <w:t>Заключение о форс-мажоре как правовое основание свидетельствования о</w:t>
      </w:r>
      <w:r>
        <w:rPr>
          <w:rFonts w:ascii="Times New Roman" w:hAnsi="Times New Roman"/>
          <w:sz w:val="24"/>
          <w:szCs w:val="24"/>
          <w:lang w:eastAsia="ru-RU"/>
        </w:rPr>
        <w:t>бстоятельств непреодолимой силы»</w:t>
      </w:r>
      <w:r w:rsidR="003A0D17">
        <w:rPr>
          <w:rFonts w:ascii="Times New Roman" w:hAnsi="Times New Roman"/>
          <w:sz w:val="24"/>
          <w:szCs w:val="24"/>
          <w:lang w:eastAsia="ru-RU"/>
        </w:rPr>
        <w:t>;</w:t>
      </w:r>
    </w:p>
    <w:p w14:paraId="39F39E62" w14:textId="52DAA5B9" w:rsidR="00973E5F" w:rsidRDefault="00973E5F" w:rsidP="00D87883">
      <w:pPr>
        <w:autoSpaceDE w:val="0"/>
        <w:autoSpaceDN w:val="0"/>
        <w:adjustRightInd w:val="0"/>
        <w:ind w:firstLine="0"/>
        <w:rPr>
          <w:rFonts w:ascii="Times New Roman" w:hAnsi="Times New Roman"/>
          <w:sz w:val="24"/>
          <w:szCs w:val="24"/>
          <w:lang w:eastAsia="ru-RU"/>
        </w:rPr>
      </w:pPr>
      <w:r>
        <w:rPr>
          <w:rFonts w:ascii="Times New Roman" w:hAnsi="Times New Roman"/>
          <w:sz w:val="24"/>
          <w:szCs w:val="24"/>
          <w:lang w:eastAsia="ru-RU"/>
        </w:rPr>
        <w:t>-</w:t>
      </w:r>
      <w:r w:rsidR="00494D47">
        <w:rPr>
          <w:rFonts w:ascii="Times New Roman" w:hAnsi="Times New Roman"/>
          <w:sz w:val="24"/>
          <w:szCs w:val="24"/>
          <w:lang w:eastAsia="ru-RU"/>
        </w:rPr>
        <w:t> </w:t>
      </w:r>
      <w:r w:rsidRPr="00973E5F">
        <w:rPr>
          <w:rFonts w:ascii="Times New Roman" w:hAnsi="Times New Roman"/>
          <w:sz w:val="24"/>
          <w:szCs w:val="24"/>
          <w:lang w:eastAsia="ru-RU"/>
        </w:rPr>
        <w:t xml:space="preserve">Заключение по вопросам о квалификации событий, связанных с распространением коронавируса в качестве обстоятельства непреодолимой силы от 24.03.2020 г., </w:t>
      </w:r>
      <w:r>
        <w:rPr>
          <w:rFonts w:ascii="Times New Roman" w:hAnsi="Times New Roman"/>
          <w:sz w:val="24"/>
          <w:szCs w:val="24"/>
          <w:lang w:eastAsia="ru-RU"/>
        </w:rPr>
        <w:t>№ 2-11/569 Ф</w:t>
      </w:r>
      <w:r w:rsidRPr="00973E5F">
        <w:rPr>
          <w:rFonts w:ascii="Times New Roman" w:hAnsi="Times New Roman"/>
          <w:sz w:val="24"/>
          <w:szCs w:val="24"/>
          <w:lang w:eastAsia="ru-RU"/>
        </w:rPr>
        <w:t>ГБОУВО «РГУП» по запросу Штаба по защите бизнеса Департамента предпринимательства и инновационного развития города Москвы</w:t>
      </w:r>
      <w:r>
        <w:rPr>
          <w:rFonts w:ascii="Times New Roman" w:hAnsi="Times New Roman"/>
          <w:sz w:val="24"/>
          <w:szCs w:val="24"/>
          <w:lang w:eastAsia="ru-RU"/>
        </w:rPr>
        <w:t>;</w:t>
      </w:r>
    </w:p>
    <w:p w14:paraId="2B8B6135" w14:textId="331AE629" w:rsidR="004A4539" w:rsidRDefault="004A4539" w:rsidP="00D87883">
      <w:pPr>
        <w:autoSpaceDE w:val="0"/>
        <w:autoSpaceDN w:val="0"/>
        <w:adjustRightInd w:val="0"/>
        <w:ind w:firstLine="0"/>
        <w:rPr>
          <w:rFonts w:ascii="Times New Roman" w:hAnsi="Times New Roman"/>
          <w:sz w:val="24"/>
          <w:szCs w:val="24"/>
        </w:rPr>
      </w:pPr>
      <w:r>
        <w:rPr>
          <w:rFonts w:ascii="Times New Roman" w:hAnsi="Times New Roman"/>
          <w:sz w:val="24"/>
          <w:szCs w:val="24"/>
        </w:rPr>
        <w:t>-</w:t>
      </w:r>
      <w:r w:rsidR="00013F2E">
        <w:rPr>
          <w:rFonts w:ascii="Times New Roman" w:hAnsi="Times New Roman"/>
          <w:sz w:val="24"/>
          <w:szCs w:val="24"/>
        </w:rPr>
        <w:t> </w:t>
      </w:r>
      <w:hyperlink r:id="rId14" w:history="1">
        <w:r w:rsidR="001D0802" w:rsidRPr="00555F8D">
          <w:rPr>
            <w:rStyle w:val="af5"/>
            <w:rFonts w:ascii="Times New Roman" w:hAnsi="Times New Roman"/>
            <w:sz w:val="24"/>
            <w:szCs w:val="24"/>
          </w:rPr>
          <w:t>http://77.rospotrebnadzor.ru/index.php/san-epid/40-2009-08-20-06-08-14/8084-o-vvedenii-dopolnitelnykh-sanitarno-protivoepidemicheskikh-profilakticheskikh-meropriyatij-na-territorii-goroda-moskvy-21-03-2020</w:t>
        </w:r>
      </w:hyperlink>
      <w:r w:rsidR="00973E5F">
        <w:rPr>
          <w:rStyle w:val="af5"/>
          <w:rFonts w:ascii="Times New Roman" w:hAnsi="Times New Roman"/>
          <w:sz w:val="24"/>
          <w:szCs w:val="24"/>
        </w:rPr>
        <w:t>;</w:t>
      </w:r>
      <w:r w:rsidR="00013F2E">
        <w:rPr>
          <w:rFonts w:ascii="Times New Roman" w:hAnsi="Times New Roman"/>
          <w:sz w:val="24"/>
          <w:szCs w:val="24"/>
        </w:rPr>
        <w:t xml:space="preserve"> </w:t>
      </w:r>
    </w:p>
    <w:p w14:paraId="1F5F850E" w14:textId="18B72029" w:rsidR="0083418F" w:rsidRPr="00E95439" w:rsidRDefault="00580282" w:rsidP="00E95439">
      <w:pPr>
        <w:autoSpaceDE w:val="0"/>
        <w:autoSpaceDN w:val="0"/>
        <w:adjustRightInd w:val="0"/>
        <w:ind w:firstLine="0"/>
        <w:rPr>
          <w:rFonts w:ascii="Times New Roman" w:hAnsi="Times New Roman"/>
          <w:sz w:val="24"/>
          <w:szCs w:val="24"/>
        </w:rPr>
      </w:pPr>
      <w:r>
        <w:rPr>
          <w:rFonts w:ascii="Times New Roman" w:hAnsi="Times New Roman"/>
          <w:sz w:val="24"/>
          <w:szCs w:val="24"/>
        </w:rPr>
        <w:t>- </w:t>
      </w:r>
      <w:hyperlink r:id="rId15" w:history="1">
        <w:r w:rsidR="004A4539" w:rsidRPr="005E0039">
          <w:rPr>
            <w:rStyle w:val="af5"/>
            <w:rFonts w:ascii="Times New Roman" w:hAnsi="Times New Roman"/>
            <w:sz w:val="24"/>
            <w:szCs w:val="24"/>
          </w:rPr>
          <w:t>https://www.mkrf.ru/press/news/minkultury_rossii_rekomenduet_organizatsiyam_osushchestvlyayushchim_publichnuyu_demonstratsiyu_filmo/</w:t>
        </w:r>
      </w:hyperlink>
      <w:r w:rsidR="00973E5F">
        <w:rPr>
          <w:rFonts w:ascii="Times New Roman" w:hAnsi="Times New Roman"/>
          <w:sz w:val="24"/>
          <w:szCs w:val="24"/>
        </w:rPr>
        <w:t xml:space="preserve">. </w:t>
      </w:r>
    </w:p>
    <w:sectPr w:rsidR="0083418F" w:rsidRPr="00E95439" w:rsidSect="000302A4">
      <w:headerReference w:type="default" r:id="rId16"/>
      <w:footerReference w:type="default" r:id="rId17"/>
      <w:headerReference w:type="first" r:id="rId18"/>
      <w:footerReference w:type="first" r:id="rId19"/>
      <w:pgSz w:w="11907" w:h="16839"/>
      <w:pgMar w:top="2232" w:right="992" w:bottom="1080" w:left="180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A5400" w14:textId="77777777" w:rsidR="002C3ABC" w:rsidRDefault="002C3ABC">
      <w:r>
        <w:separator/>
      </w:r>
    </w:p>
  </w:endnote>
  <w:endnote w:type="continuationSeparator" w:id="0">
    <w:p w14:paraId="1B178A6F" w14:textId="77777777" w:rsidR="002C3ABC" w:rsidRDefault="002C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F67C5" w14:textId="77777777" w:rsidR="0083418F" w:rsidRDefault="0083418F" w:rsidP="00BF418E">
    <w:pPr>
      <w:pStyle w:val="af1"/>
      <w:rPr>
        <w:lang w:val="ru-RU"/>
      </w:rPr>
    </w:pPr>
    <w:r>
      <w:rPr>
        <w:lang w:val="ru-RU"/>
      </w:rPr>
      <w:t xml:space="preserve">Проект «Документы в порядке» </w:t>
    </w:r>
    <w:r w:rsidRPr="00A123B1">
      <w:rPr>
        <w:color w:val="666699"/>
        <w:lang w:val="ru-RU"/>
      </w:rPr>
      <w:sym w:font="Wingdings" w:char="F0A7"/>
    </w:r>
    <w:r w:rsidRPr="00A123B1">
      <w:rPr>
        <w:lang w:val="ru-RU"/>
      </w:rPr>
      <w:t xml:space="preserve"> </w:t>
    </w:r>
    <w:r w:rsidR="002C3ABC">
      <w:fldChar w:fldCharType="begin"/>
    </w:r>
    <w:r w:rsidR="002C3ABC" w:rsidRPr="003A6D69">
      <w:rPr>
        <w:lang w:val="ru-RU"/>
      </w:rPr>
      <w:instrText xml:space="preserve"> </w:instrText>
    </w:r>
    <w:r w:rsidR="002C3ABC">
      <w:instrText>HYPERLINK</w:instrText>
    </w:r>
    <w:r w:rsidR="002C3ABC" w:rsidRPr="003A6D69">
      <w:rPr>
        <w:lang w:val="ru-RU"/>
      </w:rPr>
      <w:instrText xml:space="preserve"> "</w:instrText>
    </w:r>
    <w:r w:rsidR="002C3ABC">
      <w:instrText>mail</w:instrText>
    </w:r>
    <w:r w:rsidR="002C3ABC">
      <w:instrText>to</w:instrText>
    </w:r>
    <w:r w:rsidR="002C3ABC" w:rsidRPr="003A6D69">
      <w:rPr>
        <w:lang w:val="ru-RU"/>
      </w:rPr>
      <w:instrText>:</w:instrText>
    </w:r>
    <w:r w:rsidR="002C3ABC">
      <w:instrText>okdocs</w:instrText>
    </w:r>
    <w:r w:rsidR="002C3ABC" w:rsidRPr="003A6D69">
      <w:rPr>
        <w:lang w:val="ru-RU"/>
      </w:rPr>
      <w:instrText>@</w:instrText>
    </w:r>
    <w:r w:rsidR="002C3ABC">
      <w:instrText>mostpp</w:instrText>
    </w:r>
    <w:r w:rsidR="002C3ABC" w:rsidRPr="003A6D69">
      <w:rPr>
        <w:lang w:val="ru-RU"/>
      </w:rPr>
      <w:instrText>.</w:instrText>
    </w:r>
    <w:r w:rsidR="002C3ABC">
      <w:instrText>ru</w:instrText>
    </w:r>
    <w:r w:rsidR="002C3ABC" w:rsidRPr="003A6D69">
      <w:rPr>
        <w:lang w:val="ru-RU"/>
      </w:rPr>
      <w:instrText xml:space="preserve">" </w:instrText>
    </w:r>
    <w:r w:rsidR="002C3ABC">
      <w:fldChar w:fldCharType="separate"/>
    </w:r>
    <w:r w:rsidRPr="00087224">
      <w:rPr>
        <w:rStyle w:val="af5"/>
        <w:rFonts w:cs="Arial"/>
        <w:lang w:val="ru-RU"/>
      </w:rPr>
      <w:t>okdocs@mostpp.ru</w:t>
    </w:r>
    <w:r w:rsidR="002C3ABC">
      <w:rPr>
        <w:rStyle w:val="af5"/>
        <w:rFonts w:cs="Arial"/>
        <w:lang w:val="ru-RU"/>
      </w:rPr>
      <w:fldChar w:fldCharType="end"/>
    </w:r>
  </w:p>
  <w:p w14:paraId="686CDDCF" w14:textId="77777777" w:rsidR="0083418F" w:rsidRPr="00BF418E" w:rsidRDefault="0083418F" w:rsidP="00BF418E">
    <w:pPr>
      <w:pStyle w:val="af1"/>
      <w:rPr>
        <w:lang w:val="ru-RU"/>
      </w:rPr>
    </w:pPr>
    <w:r w:rsidRPr="00A607ED">
      <w:rPr>
        <w:lang w:val="ru-RU"/>
      </w:rPr>
      <w:t>Все права защищены. Любое копирование и использование материалов возможно только с согласия правообладателя</w:t>
    </w:r>
    <w:r>
      <w:rPr>
        <w:lang w:val="ru-RU"/>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F4A2D" w14:textId="77777777" w:rsidR="0083418F" w:rsidRDefault="0083418F">
    <w:pPr>
      <w:pStyle w:val="af1"/>
      <w:rPr>
        <w:lang w:val="ru-RU"/>
      </w:rPr>
    </w:pPr>
    <w:r>
      <w:rPr>
        <w:lang w:val="ru-RU"/>
      </w:rPr>
      <w:t xml:space="preserve">Проект «Документы в порядке» </w:t>
    </w:r>
    <w:r w:rsidRPr="00A123B1">
      <w:rPr>
        <w:color w:val="666699"/>
        <w:lang w:val="ru-RU"/>
      </w:rPr>
      <w:sym w:font="Wingdings" w:char="F0A7"/>
    </w:r>
    <w:r w:rsidRPr="00A123B1">
      <w:rPr>
        <w:lang w:val="ru-RU"/>
      </w:rPr>
      <w:t xml:space="preserve"> </w:t>
    </w:r>
    <w:r w:rsidR="002C3ABC">
      <w:fldChar w:fldCharType="begin"/>
    </w:r>
    <w:r w:rsidR="002C3ABC" w:rsidRPr="003A6D69">
      <w:rPr>
        <w:lang w:val="ru-RU"/>
      </w:rPr>
      <w:instrText xml:space="preserve"> </w:instrText>
    </w:r>
    <w:r w:rsidR="002C3ABC">
      <w:instrText>HYPERLINK</w:instrText>
    </w:r>
    <w:r w:rsidR="002C3ABC" w:rsidRPr="003A6D69">
      <w:rPr>
        <w:lang w:val="ru-RU"/>
      </w:rPr>
      <w:instrText xml:space="preserve"> "</w:instrText>
    </w:r>
    <w:r w:rsidR="002C3ABC">
      <w:instrText>mailto</w:instrText>
    </w:r>
    <w:r w:rsidR="002C3ABC" w:rsidRPr="003A6D69">
      <w:rPr>
        <w:lang w:val="ru-RU"/>
      </w:rPr>
      <w:instrText>:</w:instrText>
    </w:r>
    <w:r w:rsidR="002C3ABC">
      <w:instrText>okdocs</w:instrText>
    </w:r>
    <w:r w:rsidR="002C3ABC" w:rsidRPr="003A6D69">
      <w:rPr>
        <w:lang w:val="ru-RU"/>
      </w:rPr>
      <w:instrText>@</w:instrText>
    </w:r>
    <w:r w:rsidR="002C3ABC">
      <w:instrText>mostpp</w:instrText>
    </w:r>
    <w:r w:rsidR="002C3ABC" w:rsidRPr="003A6D69">
      <w:rPr>
        <w:lang w:val="ru-RU"/>
      </w:rPr>
      <w:instrText>.</w:instrText>
    </w:r>
    <w:r w:rsidR="002C3ABC">
      <w:instrText>ru</w:instrText>
    </w:r>
    <w:r w:rsidR="002C3ABC" w:rsidRPr="003A6D69">
      <w:rPr>
        <w:lang w:val="ru-RU"/>
      </w:rPr>
      <w:instrText xml:space="preserve">" </w:instrText>
    </w:r>
    <w:r w:rsidR="002C3ABC">
      <w:fldChar w:fldCharType="separate"/>
    </w:r>
    <w:r w:rsidRPr="00087224">
      <w:rPr>
        <w:rStyle w:val="af5"/>
        <w:rFonts w:cs="Arial"/>
        <w:lang w:val="ru-RU"/>
      </w:rPr>
      <w:t>okdocs@mostpp.ru</w:t>
    </w:r>
    <w:r w:rsidR="002C3ABC">
      <w:rPr>
        <w:rStyle w:val="af5"/>
        <w:rFonts w:cs="Arial"/>
        <w:lang w:val="ru-RU"/>
      </w:rPr>
      <w:fldChar w:fldCharType="end"/>
    </w:r>
  </w:p>
  <w:p w14:paraId="28DD680E" w14:textId="77777777" w:rsidR="0083418F" w:rsidRPr="00A123B1" w:rsidRDefault="0083418F">
    <w:pPr>
      <w:pStyle w:val="af1"/>
      <w:rPr>
        <w:lang w:val="ru-RU"/>
      </w:rPr>
    </w:pPr>
    <w:r w:rsidRPr="00A607ED">
      <w:rPr>
        <w:lang w:val="ru-RU"/>
      </w:rPr>
      <w:t>Все права защищены. Любое копирование и использование материалов возможно только с согласия правообладателя</w:t>
    </w:r>
    <w:r>
      <w:rPr>
        <w:lang w:val="ru-RU"/>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432B9" w14:textId="77777777" w:rsidR="002C3ABC" w:rsidRDefault="002C3ABC">
      <w:r>
        <w:separator/>
      </w:r>
    </w:p>
  </w:footnote>
  <w:footnote w:type="continuationSeparator" w:id="0">
    <w:p w14:paraId="7D8529E4" w14:textId="77777777" w:rsidR="002C3ABC" w:rsidRDefault="002C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6683" w14:textId="7F56BA3F" w:rsidR="0083418F" w:rsidRDefault="009156F1">
    <w:pPr>
      <w:pStyle w:val="a3"/>
    </w:pPr>
    <w:r>
      <w:rPr>
        <w:noProof/>
        <w:lang w:eastAsia="ru-RU"/>
      </w:rPr>
      <mc:AlternateContent>
        <mc:Choice Requires="wpg">
          <w:drawing>
            <wp:anchor distT="0" distB="0" distL="114300" distR="114300" simplePos="0" relativeHeight="251658752" behindDoc="0" locked="0" layoutInCell="1" allowOverlap="1" wp14:anchorId="01624D79" wp14:editId="5FC40DEA">
              <wp:simplePos x="0" y="0"/>
              <wp:positionH relativeFrom="page">
                <wp:posOffset>396240</wp:posOffset>
              </wp:positionH>
              <wp:positionV relativeFrom="page">
                <wp:posOffset>963295</wp:posOffset>
              </wp:positionV>
              <wp:extent cx="6858000" cy="118745"/>
              <wp:effectExtent l="19050" t="19050" r="0" b="0"/>
              <wp:wrapNone/>
              <wp:docPr id="8" name="Group 1" descr="Level b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18745"/>
                        <a:chOff x="194310" y="186903"/>
                        <a:chExt cx="68580" cy="1188"/>
                      </a:xfrm>
                    </wpg:grpSpPr>
                    <wps:wsp>
                      <wps:cNvPr id="9" name="Rectangle 8"/>
                      <wps:cNvSpPr>
                        <a:spLocks noChangeArrowheads="1" noChangeShapeType="1"/>
                      </wps:cNvSpPr>
                      <wps:spPr bwMode="auto">
                        <a:xfrm>
                          <a:off x="194310" y="186903"/>
                          <a:ext cx="22860" cy="1189"/>
                        </a:xfrm>
                        <a:prstGeom prst="rect">
                          <a:avLst/>
                        </a:prstGeom>
                        <a:solidFill>
                          <a:srgbClr val="C0504D"/>
                        </a:solidFill>
                        <a:ln w="38100" algn="in">
                          <a:solidFill>
                            <a:srgbClr val="F2F2F2"/>
                          </a:solidFill>
                          <a:miter lim="800000"/>
                          <a:headEnd/>
                          <a:tailEnd/>
                        </a:ln>
                        <a:effectLst/>
                      </wps:spPr>
                      <wps:bodyPr rot="0" vert="horz" wrap="square" lIns="36576" tIns="36576" rIns="36576" bIns="36576" anchor="t" anchorCtr="0" upright="1">
                        <a:noAutofit/>
                      </wps:bodyPr>
                    </wps:wsp>
                    <wps:wsp>
                      <wps:cNvPr id="10" name="Rectangle 9"/>
                      <wps:cNvSpPr>
                        <a:spLocks noChangeArrowheads="1" noChangeShapeType="1"/>
                      </wps:cNvSpPr>
                      <wps:spPr bwMode="auto">
                        <a:xfrm>
                          <a:off x="217170" y="186903"/>
                          <a:ext cx="22860" cy="1189"/>
                        </a:xfrm>
                        <a:prstGeom prst="rect">
                          <a:avLst/>
                        </a:prstGeom>
                        <a:solidFill>
                          <a:srgbClr val="808080"/>
                        </a:solidFill>
                        <a:ln w="38100" algn="in">
                          <a:solidFill>
                            <a:srgbClr val="F2F2F2"/>
                          </a:solidFill>
                          <a:miter lim="800000"/>
                          <a:headEnd/>
                          <a:tailEnd/>
                        </a:ln>
                        <a:effectLst/>
                      </wps:spPr>
                      <wps:bodyPr rot="0" vert="horz" wrap="square" lIns="36576" tIns="36576" rIns="36576" bIns="36576" anchor="t" anchorCtr="0" upright="1">
                        <a:noAutofit/>
                      </wps:bodyPr>
                    </wps:wsp>
                    <wps:wsp>
                      <wps:cNvPr id="11" name="Rectangle 10"/>
                      <wps:cNvSpPr>
                        <a:spLocks noChangeArrowheads="1" noChangeShapeType="1"/>
                      </wps:cNvSpPr>
                      <wps:spPr bwMode="auto">
                        <a:xfrm>
                          <a:off x="240030" y="186903"/>
                          <a:ext cx="22860" cy="1189"/>
                        </a:xfrm>
                        <a:prstGeom prst="rect">
                          <a:avLst/>
                        </a:prstGeom>
                        <a:solidFill>
                          <a:srgbClr val="C0504D"/>
                        </a:solidFill>
                        <a:ln w="38100" algn="in">
                          <a:solidFill>
                            <a:srgbClr val="F2F2F2"/>
                          </a:solidFill>
                          <a:miter lim="800000"/>
                          <a:headEnd/>
                          <a:tailEnd/>
                        </a:ln>
                        <a:effec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94F987" id="Group 1" o:spid="_x0000_s1026" alt="Level bars" style="position:absolute;margin-left:31.2pt;margin-top:75.85pt;width:540pt;height:9.35pt;z-index:251658752;mso-position-horizontal-relative:page;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">
              <v:rect id="Rectangle 8" o:spid="_x0000_s1027" style="position:absolute;left:19431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" fillcolor="#c0504d" strokecolor="#f2f2f2" strokeweight="3pt" insetpen="t">
                <o:lock v:ext="edit" shapetype="t"/>
                <v:textbox inset="2.88pt,2.88pt,2.88pt,2.88pt"/>
              </v:rect>
              <v:rect id="Rectangle 9" o:spid="_x0000_s1028" style="position:absolute;left:21717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" fillcolor="gray" strokecolor="#f2f2f2" strokeweight="3pt" insetpen="t">
                <o:lock v:ext="edit" shapetype="t"/>
                <v:textbox inset="2.88pt,2.88pt,2.88pt,2.88pt"/>
              </v:rect>
              <v:rect id="Rectangle 10" o:spid="_x0000_s1029" style="position:absolute;left:24003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" fillcolor="#c0504d" strokecolor="#f2f2f2" strokeweight="3pt" insetpen="t">
                <o:lock v:ext="edit" shapetype="t"/>
                <v:textbox inset="2.88pt,2.88pt,2.88pt,2.88pt"/>
              </v:rect>
              <w10:wrap anchorx="page" anchory="page"/>
            </v:group>
          </w:pict>
        </mc:Fallback>
      </mc:AlternateContent>
    </w:r>
    <w:r>
      <w:rPr>
        <w:noProof/>
        <w:lang w:eastAsia="ru-RU"/>
      </w:rPr>
      <w:drawing>
        <wp:anchor distT="0" distB="0" distL="114300" distR="114300" simplePos="0" relativeHeight="251659776" behindDoc="0" locked="0" layoutInCell="1" allowOverlap="1" wp14:anchorId="3342C897" wp14:editId="5A9ECFA0">
          <wp:simplePos x="0" y="0"/>
          <wp:positionH relativeFrom="column">
            <wp:posOffset>-701675</wp:posOffset>
          </wp:positionH>
          <wp:positionV relativeFrom="paragraph">
            <wp:posOffset>-106680</wp:posOffset>
          </wp:positionV>
          <wp:extent cx="1689100" cy="556260"/>
          <wp:effectExtent l="0" t="0" r="0" b="0"/>
          <wp:wrapNone/>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l="6927" t="32484" r="56387" b="32681"/>
                  <a:stretch>
                    <a:fillRect/>
                  </a:stretch>
                </pic:blipFill>
                <pic:spPr bwMode="auto">
                  <a:xfrm>
                    <a:off x="0" y="0"/>
                    <a:ext cx="1689100" cy="5562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6236" w14:textId="6EC156BC" w:rsidR="0083418F" w:rsidRDefault="009156F1" w:rsidP="00514F37">
    <w:pPr>
      <w:pStyle w:val="a3"/>
      <w:tabs>
        <w:tab w:val="clear" w:pos="4320"/>
        <w:tab w:val="clear" w:pos="8640"/>
        <w:tab w:val="left" w:pos="2520"/>
      </w:tabs>
    </w:pPr>
    <w:r>
      <w:rPr>
        <w:noProof/>
        <w:lang w:eastAsia="ru-RU"/>
      </w:rPr>
      <w:drawing>
        <wp:anchor distT="0" distB="0" distL="114300" distR="114300" simplePos="0" relativeHeight="251657728" behindDoc="0" locked="0" layoutInCell="1" allowOverlap="1" wp14:anchorId="24161416" wp14:editId="03299EE5">
          <wp:simplePos x="0" y="0"/>
          <wp:positionH relativeFrom="column">
            <wp:posOffset>-609600</wp:posOffset>
          </wp:positionH>
          <wp:positionV relativeFrom="paragraph">
            <wp:posOffset>-91440</wp:posOffset>
          </wp:positionV>
          <wp:extent cx="1689100" cy="556260"/>
          <wp:effectExtent l="0" t="0" r="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l="6927" t="32484" r="56387" b="32681"/>
                  <a:stretch>
                    <a:fillRect/>
                  </a:stretch>
                </pic:blipFill>
                <pic:spPr bwMode="auto">
                  <a:xfrm>
                    <a:off x="0" y="0"/>
                    <a:ext cx="1689100" cy="5562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36576" distB="36576" distL="36576" distR="36576" simplePos="0" relativeHeight="251655680" behindDoc="0" locked="0" layoutInCell="1" allowOverlap="1" wp14:anchorId="7E0D5D0D" wp14:editId="772FF1A8">
              <wp:simplePos x="0" y="0"/>
              <wp:positionH relativeFrom="page">
                <wp:posOffset>481965</wp:posOffset>
              </wp:positionH>
              <wp:positionV relativeFrom="page">
                <wp:posOffset>667385</wp:posOffset>
              </wp:positionV>
              <wp:extent cx="6858000" cy="4527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452755"/>
                      </a:xfrm>
                      <a:prstGeom prst="rect">
                        <a:avLst/>
                      </a:prstGeom>
                      <a:noFill/>
                      <a:ln>
                        <a:noFill/>
                      </a:ln>
                      <a:effectLst/>
                    </wps:spPr>
                    <wps:txbx>
                      <w:txbxContent>
                        <w:p w14:paraId="62845FCA" w14:textId="77777777" w:rsidR="0083418F" w:rsidRPr="00A123B1" w:rsidRDefault="0083418F">
                          <w:pPr>
                            <w:pStyle w:val="1"/>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0D5D0D" id="_x0000_t202" coordsize="21600,21600" o:spt="202" path="m,l,21600r21600,l21600,xe">
              <v:stroke joinstyle="miter"/>
              <v:path gradientshapeok="t" o:connecttype="rect"/>
            </v:shapetype>
            <v:shape id="Text Box 6" o:spid="_x0000_s1026" type="#_x0000_t202" style="position:absolute;left:0;text-align:left;margin-left:37.95pt;margin-top:52.55pt;width:540pt;height:35.65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" filled="f" stroked="f">
              <o:lock v:ext="edit" shapetype="t"/>
              <v:textbox style="mso-fit-shape-to-text:t" inset="2.85pt,2.85pt,2.85pt,2.85pt">
                <w:txbxContent>
                  <w:p w14:paraId="62845FCA" w14:textId="77777777" w:rsidR="0083418F" w:rsidRPr="00A123B1" w:rsidRDefault="0083418F">
                    <w:pPr>
                      <w:pStyle w:val="1"/>
                    </w:pPr>
                  </w:p>
                </w:txbxContent>
              </v:textbox>
              <w10:wrap anchorx="page" anchory="page"/>
            </v:shape>
          </w:pict>
        </mc:Fallback>
      </mc:AlternateContent>
    </w:r>
    <w:r>
      <w:rPr>
        <w:noProof/>
        <w:lang w:eastAsia="ru-RU"/>
      </w:rPr>
      <mc:AlternateContent>
        <mc:Choice Requires="wpg">
          <w:drawing>
            <wp:anchor distT="0" distB="0" distL="114300" distR="114300" simplePos="0" relativeHeight="251656704" behindDoc="0" locked="0" layoutInCell="1" allowOverlap="1" wp14:anchorId="61B7C819" wp14:editId="2B94E997">
              <wp:simplePos x="0" y="0"/>
              <wp:positionH relativeFrom="page">
                <wp:posOffset>488315</wp:posOffset>
              </wp:positionH>
              <wp:positionV relativeFrom="page">
                <wp:posOffset>978535</wp:posOffset>
              </wp:positionV>
              <wp:extent cx="6858000" cy="118745"/>
              <wp:effectExtent l="19050" t="19050" r="0" b="0"/>
              <wp:wrapNone/>
              <wp:docPr id="1" name="Group 7" descr="Level b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18745"/>
                        <a:chOff x="194310" y="186903"/>
                        <a:chExt cx="68580" cy="1188"/>
                      </a:xfrm>
                    </wpg:grpSpPr>
                    <wps:wsp>
                      <wps:cNvPr id="2" name="Rectangle 8"/>
                      <wps:cNvSpPr>
                        <a:spLocks noChangeArrowheads="1" noChangeShapeType="1"/>
                      </wps:cNvSpPr>
                      <wps:spPr bwMode="auto">
                        <a:xfrm>
                          <a:off x="194310" y="186903"/>
                          <a:ext cx="22860" cy="1189"/>
                        </a:xfrm>
                        <a:prstGeom prst="rect">
                          <a:avLst/>
                        </a:prstGeom>
                        <a:solidFill>
                          <a:srgbClr val="C0504D"/>
                        </a:solidFill>
                        <a:ln w="38100" algn="in">
                          <a:solidFill>
                            <a:srgbClr val="F2F2F2"/>
                          </a:solidFill>
                          <a:miter lim="800000"/>
                          <a:headEnd/>
                          <a:tailEnd/>
                        </a:ln>
                        <a:effectLst/>
                      </wps:spPr>
                      <wps:bodyPr rot="0" vert="horz" wrap="square" lIns="36576" tIns="36576" rIns="36576" bIns="36576" anchor="t" anchorCtr="0" upright="1">
                        <a:noAutofit/>
                      </wps:bodyPr>
                    </wps:wsp>
                    <wps:wsp>
                      <wps:cNvPr id="3" name="Rectangle 9"/>
                      <wps:cNvSpPr>
                        <a:spLocks noChangeArrowheads="1" noChangeShapeType="1"/>
                      </wps:cNvSpPr>
                      <wps:spPr bwMode="auto">
                        <a:xfrm>
                          <a:off x="217170" y="186903"/>
                          <a:ext cx="22860" cy="1189"/>
                        </a:xfrm>
                        <a:prstGeom prst="rect">
                          <a:avLst/>
                        </a:prstGeom>
                        <a:solidFill>
                          <a:srgbClr val="808080"/>
                        </a:solidFill>
                        <a:ln w="38100" algn="in">
                          <a:solidFill>
                            <a:srgbClr val="F2F2F2"/>
                          </a:solidFill>
                          <a:miter lim="800000"/>
                          <a:headEnd/>
                          <a:tailEnd/>
                        </a:ln>
                        <a:effectLst/>
                      </wps:spPr>
                      <wps:bodyPr rot="0" vert="horz" wrap="square" lIns="36576" tIns="36576" rIns="36576" bIns="36576" anchor="t" anchorCtr="0" upright="1">
                        <a:noAutofit/>
                      </wps:bodyPr>
                    </wps:wsp>
                    <wps:wsp>
                      <wps:cNvPr id="4" name="Rectangle 10"/>
                      <wps:cNvSpPr>
                        <a:spLocks noChangeArrowheads="1" noChangeShapeType="1"/>
                      </wps:cNvSpPr>
                      <wps:spPr bwMode="auto">
                        <a:xfrm>
                          <a:off x="240030" y="186903"/>
                          <a:ext cx="22860" cy="1189"/>
                        </a:xfrm>
                        <a:prstGeom prst="rect">
                          <a:avLst/>
                        </a:prstGeom>
                        <a:solidFill>
                          <a:srgbClr val="C0504D"/>
                        </a:solidFill>
                        <a:ln w="38100" algn="in">
                          <a:solidFill>
                            <a:srgbClr val="F2F2F2"/>
                          </a:solidFill>
                          <a:miter lim="800000"/>
                          <a:headEnd/>
                          <a:tailEnd/>
                        </a:ln>
                        <a:effec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530AB" id="Group 7" o:spid="_x0000_s1026" alt="Level bars" style="position:absolute;margin-left:38.45pt;margin-top:77.05pt;width:540pt;height:9.35pt;z-index:251656704;mso-position-horizontal-relative:page;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">
              <v:rect id="Rectangle 8" o:spid="_x0000_s1027" style="position:absolute;left:19431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" fillcolor="#c0504d" strokecolor="#f2f2f2" strokeweight="3pt" insetpen="t">
                <o:lock v:ext="edit" shapetype="t"/>
                <v:textbox inset="2.88pt,2.88pt,2.88pt,2.88pt"/>
              </v:rect>
              <v:rect id="Rectangle 9" o:spid="_x0000_s1028" style="position:absolute;left:21717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" fillcolor="gray" strokecolor="#f2f2f2" strokeweight="3pt" insetpen="t">
                <o:lock v:ext="edit" shapetype="t"/>
                <v:textbox inset="2.88pt,2.88pt,2.88pt,2.88pt"/>
              </v:rect>
              <v:rect id="Rectangle 10" o:spid="_x0000_s1029" style="position:absolute;left:24003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" fillcolor="#c0504d" strokecolor="#f2f2f2" strokeweight="3pt" insetpen="t">
                <o:lock v:ext="edit" shapetype="t"/>
                <v:textbox inset="2.88pt,2.88pt,2.88pt,2.88pt"/>
              </v:rect>
              <w10:wrap anchorx="page" anchory="page"/>
            </v:group>
          </w:pict>
        </mc:Fallback>
      </mc:AlternateContent>
    </w:r>
    <w:r w:rsidR="008341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33F03"/>
    <w:multiLevelType w:val="hybridMultilevel"/>
    <w:tmpl w:val="028AC6C4"/>
    <w:lvl w:ilvl="0" w:tplc="F8F0D946">
      <w:start w:val="1"/>
      <w:numFmt w:val="upperRoman"/>
      <w:lvlText w:val="%1."/>
      <w:lvlJc w:val="left"/>
      <w:pPr>
        <w:tabs>
          <w:tab w:val="num" w:pos="862"/>
        </w:tabs>
        <w:ind w:left="862" w:hanging="720"/>
      </w:pPr>
      <w:rPr>
        <w:rFonts w:ascii="Times New Roman" w:hAnsi="Times New Roman" w:cs="Times New Roman" w:hint="default"/>
        <w:b/>
        <w:i w:val="0"/>
        <w:color w:val="000000"/>
        <w:sz w:val="28"/>
        <w:szCs w:val="28"/>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 w15:restartNumberingAfterBreak="0">
    <w:nsid w:val="3A395509"/>
    <w:multiLevelType w:val="hybridMultilevel"/>
    <w:tmpl w:val="A6AEE9C0"/>
    <w:lvl w:ilvl="0" w:tplc="CA906CA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5C8517C1"/>
    <w:multiLevelType w:val="hybridMultilevel"/>
    <w:tmpl w:val="55565394"/>
    <w:lvl w:ilvl="0" w:tplc="D1A4013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37"/>
    <w:rsid w:val="00013F2E"/>
    <w:rsid w:val="00014144"/>
    <w:rsid w:val="000149E2"/>
    <w:rsid w:val="00016E8A"/>
    <w:rsid w:val="000302A4"/>
    <w:rsid w:val="00032345"/>
    <w:rsid w:val="00034243"/>
    <w:rsid w:val="000574A1"/>
    <w:rsid w:val="00060394"/>
    <w:rsid w:val="00072391"/>
    <w:rsid w:val="000819C0"/>
    <w:rsid w:val="0008450F"/>
    <w:rsid w:val="00087224"/>
    <w:rsid w:val="00094D9B"/>
    <w:rsid w:val="000A62F5"/>
    <w:rsid w:val="000B1FD2"/>
    <w:rsid w:val="000B2D5D"/>
    <w:rsid w:val="000B4516"/>
    <w:rsid w:val="000E380E"/>
    <w:rsid w:val="00101700"/>
    <w:rsid w:val="00102217"/>
    <w:rsid w:val="00116B52"/>
    <w:rsid w:val="001213AF"/>
    <w:rsid w:val="00121AE3"/>
    <w:rsid w:val="001353B6"/>
    <w:rsid w:val="001363CD"/>
    <w:rsid w:val="0013681E"/>
    <w:rsid w:val="0014318D"/>
    <w:rsid w:val="0015002B"/>
    <w:rsid w:val="001576FF"/>
    <w:rsid w:val="001703C4"/>
    <w:rsid w:val="0018089E"/>
    <w:rsid w:val="00185343"/>
    <w:rsid w:val="00197594"/>
    <w:rsid w:val="0019771A"/>
    <w:rsid w:val="001A0C4E"/>
    <w:rsid w:val="001A4199"/>
    <w:rsid w:val="001A52E2"/>
    <w:rsid w:val="001A5CF3"/>
    <w:rsid w:val="001C26A4"/>
    <w:rsid w:val="001D0802"/>
    <w:rsid w:val="001E6A9A"/>
    <w:rsid w:val="001E790F"/>
    <w:rsid w:val="001F46FB"/>
    <w:rsid w:val="00210D83"/>
    <w:rsid w:val="00211722"/>
    <w:rsid w:val="002120C5"/>
    <w:rsid w:val="00220695"/>
    <w:rsid w:val="002210D9"/>
    <w:rsid w:val="002227B6"/>
    <w:rsid w:val="00224957"/>
    <w:rsid w:val="00227493"/>
    <w:rsid w:val="00240542"/>
    <w:rsid w:val="00240ED1"/>
    <w:rsid w:val="00252923"/>
    <w:rsid w:val="0026021D"/>
    <w:rsid w:val="0027139D"/>
    <w:rsid w:val="00274114"/>
    <w:rsid w:val="00282A94"/>
    <w:rsid w:val="00293687"/>
    <w:rsid w:val="0029757D"/>
    <w:rsid w:val="002B0989"/>
    <w:rsid w:val="002B32CB"/>
    <w:rsid w:val="002C3ABC"/>
    <w:rsid w:val="002D1C31"/>
    <w:rsid w:val="002D6968"/>
    <w:rsid w:val="002E1DD6"/>
    <w:rsid w:val="002E6D4C"/>
    <w:rsid w:val="00313AE0"/>
    <w:rsid w:val="00320216"/>
    <w:rsid w:val="003330AA"/>
    <w:rsid w:val="003352FF"/>
    <w:rsid w:val="003418FC"/>
    <w:rsid w:val="00344976"/>
    <w:rsid w:val="00366B7D"/>
    <w:rsid w:val="00371471"/>
    <w:rsid w:val="0038326E"/>
    <w:rsid w:val="003A0D17"/>
    <w:rsid w:val="003A6D69"/>
    <w:rsid w:val="003B05D4"/>
    <w:rsid w:val="003B1F28"/>
    <w:rsid w:val="003B6A47"/>
    <w:rsid w:val="003C5A82"/>
    <w:rsid w:val="003C5B47"/>
    <w:rsid w:val="003C73BB"/>
    <w:rsid w:val="003D3397"/>
    <w:rsid w:val="003D7D6B"/>
    <w:rsid w:val="003E7E8C"/>
    <w:rsid w:val="003F05C4"/>
    <w:rsid w:val="003F3D3F"/>
    <w:rsid w:val="003F5CE0"/>
    <w:rsid w:val="004073BA"/>
    <w:rsid w:val="004076E9"/>
    <w:rsid w:val="0041327B"/>
    <w:rsid w:val="004149B2"/>
    <w:rsid w:val="004175FA"/>
    <w:rsid w:val="00417E73"/>
    <w:rsid w:val="00422387"/>
    <w:rsid w:val="00422FE1"/>
    <w:rsid w:val="0042497D"/>
    <w:rsid w:val="00435C70"/>
    <w:rsid w:val="004454B5"/>
    <w:rsid w:val="00445C48"/>
    <w:rsid w:val="004560F9"/>
    <w:rsid w:val="004568B0"/>
    <w:rsid w:val="0046062E"/>
    <w:rsid w:val="00462AAE"/>
    <w:rsid w:val="00467E96"/>
    <w:rsid w:val="00473D65"/>
    <w:rsid w:val="00481B8A"/>
    <w:rsid w:val="00487784"/>
    <w:rsid w:val="0049121D"/>
    <w:rsid w:val="004932DF"/>
    <w:rsid w:val="00494CC2"/>
    <w:rsid w:val="00494D47"/>
    <w:rsid w:val="004950C3"/>
    <w:rsid w:val="004961A3"/>
    <w:rsid w:val="004A4539"/>
    <w:rsid w:val="004B0D6B"/>
    <w:rsid w:val="004B2AE9"/>
    <w:rsid w:val="004B4B7A"/>
    <w:rsid w:val="004C07FC"/>
    <w:rsid w:val="004D3261"/>
    <w:rsid w:val="004E0160"/>
    <w:rsid w:val="004E24F6"/>
    <w:rsid w:val="004E5618"/>
    <w:rsid w:val="004E6CB0"/>
    <w:rsid w:val="004F3305"/>
    <w:rsid w:val="004F37F1"/>
    <w:rsid w:val="005052FF"/>
    <w:rsid w:val="005122B1"/>
    <w:rsid w:val="00514F37"/>
    <w:rsid w:val="005153C1"/>
    <w:rsid w:val="00517225"/>
    <w:rsid w:val="00524BCB"/>
    <w:rsid w:val="005302FC"/>
    <w:rsid w:val="00557A05"/>
    <w:rsid w:val="00562212"/>
    <w:rsid w:val="00566022"/>
    <w:rsid w:val="00580282"/>
    <w:rsid w:val="00581662"/>
    <w:rsid w:val="0058177B"/>
    <w:rsid w:val="00585422"/>
    <w:rsid w:val="00587697"/>
    <w:rsid w:val="00590134"/>
    <w:rsid w:val="00590509"/>
    <w:rsid w:val="0059528F"/>
    <w:rsid w:val="00596266"/>
    <w:rsid w:val="005A0D1D"/>
    <w:rsid w:val="005A63B7"/>
    <w:rsid w:val="005A7550"/>
    <w:rsid w:val="005B0751"/>
    <w:rsid w:val="005B3504"/>
    <w:rsid w:val="005B707B"/>
    <w:rsid w:val="005C4253"/>
    <w:rsid w:val="005D06A6"/>
    <w:rsid w:val="005D1192"/>
    <w:rsid w:val="005D4E62"/>
    <w:rsid w:val="005E11E3"/>
    <w:rsid w:val="005E26F4"/>
    <w:rsid w:val="005E321F"/>
    <w:rsid w:val="005E4272"/>
    <w:rsid w:val="005F5944"/>
    <w:rsid w:val="005F5EB6"/>
    <w:rsid w:val="005F760D"/>
    <w:rsid w:val="006030CE"/>
    <w:rsid w:val="00603FC8"/>
    <w:rsid w:val="0060650B"/>
    <w:rsid w:val="006123D9"/>
    <w:rsid w:val="006123F7"/>
    <w:rsid w:val="00622577"/>
    <w:rsid w:val="006235DD"/>
    <w:rsid w:val="00634918"/>
    <w:rsid w:val="006352DD"/>
    <w:rsid w:val="00635847"/>
    <w:rsid w:val="00643CDC"/>
    <w:rsid w:val="00644D8C"/>
    <w:rsid w:val="00647696"/>
    <w:rsid w:val="00652C96"/>
    <w:rsid w:val="006537A0"/>
    <w:rsid w:val="006542D7"/>
    <w:rsid w:val="00672AED"/>
    <w:rsid w:val="0067685D"/>
    <w:rsid w:val="00676ED8"/>
    <w:rsid w:val="00682791"/>
    <w:rsid w:val="0068748C"/>
    <w:rsid w:val="006958E3"/>
    <w:rsid w:val="006A2948"/>
    <w:rsid w:val="006C5BAC"/>
    <w:rsid w:val="006E6B3C"/>
    <w:rsid w:val="007027D7"/>
    <w:rsid w:val="00721E94"/>
    <w:rsid w:val="00727A2F"/>
    <w:rsid w:val="0073392C"/>
    <w:rsid w:val="0074774C"/>
    <w:rsid w:val="00751DDD"/>
    <w:rsid w:val="00761DC0"/>
    <w:rsid w:val="00764176"/>
    <w:rsid w:val="007649F5"/>
    <w:rsid w:val="00772023"/>
    <w:rsid w:val="00782CC0"/>
    <w:rsid w:val="00794C53"/>
    <w:rsid w:val="007B1A37"/>
    <w:rsid w:val="007B6BD7"/>
    <w:rsid w:val="007C2AB5"/>
    <w:rsid w:val="007C45A1"/>
    <w:rsid w:val="007D26B0"/>
    <w:rsid w:val="007D401C"/>
    <w:rsid w:val="007D73C4"/>
    <w:rsid w:val="007D766B"/>
    <w:rsid w:val="007E06E7"/>
    <w:rsid w:val="007F3839"/>
    <w:rsid w:val="00800367"/>
    <w:rsid w:val="00825254"/>
    <w:rsid w:val="0083418F"/>
    <w:rsid w:val="00834F21"/>
    <w:rsid w:val="008434C2"/>
    <w:rsid w:val="00844013"/>
    <w:rsid w:val="00847886"/>
    <w:rsid w:val="008539AB"/>
    <w:rsid w:val="0085400E"/>
    <w:rsid w:val="00870C05"/>
    <w:rsid w:val="0087100A"/>
    <w:rsid w:val="00871739"/>
    <w:rsid w:val="00873D86"/>
    <w:rsid w:val="00874B5C"/>
    <w:rsid w:val="00881163"/>
    <w:rsid w:val="00885D63"/>
    <w:rsid w:val="008A541C"/>
    <w:rsid w:val="008B4B31"/>
    <w:rsid w:val="008C5514"/>
    <w:rsid w:val="008C7EFE"/>
    <w:rsid w:val="008D05E9"/>
    <w:rsid w:val="008E3C0C"/>
    <w:rsid w:val="008E48FE"/>
    <w:rsid w:val="008F1E3D"/>
    <w:rsid w:val="008F4D8D"/>
    <w:rsid w:val="00913400"/>
    <w:rsid w:val="009156F1"/>
    <w:rsid w:val="0092028B"/>
    <w:rsid w:val="00957846"/>
    <w:rsid w:val="00963058"/>
    <w:rsid w:val="00973E5F"/>
    <w:rsid w:val="009760EA"/>
    <w:rsid w:val="00984D31"/>
    <w:rsid w:val="00991BBD"/>
    <w:rsid w:val="0099421F"/>
    <w:rsid w:val="0099596B"/>
    <w:rsid w:val="00995B45"/>
    <w:rsid w:val="009A521B"/>
    <w:rsid w:val="009B09EE"/>
    <w:rsid w:val="009B110C"/>
    <w:rsid w:val="009B6912"/>
    <w:rsid w:val="009C13BC"/>
    <w:rsid w:val="009C7CB0"/>
    <w:rsid w:val="009D0F0C"/>
    <w:rsid w:val="009E1361"/>
    <w:rsid w:val="009E5522"/>
    <w:rsid w:val="009F4934"/>
    <w:rsid w:val="00A009E2"/>
    <w:rsid w:val="00A04718"/>
    <w:rsid w:val="00A0518A"/>
    <w:rsid w:val="00A06783"/>
    <w:rsid w:val="00A07FBA"/>
    <w:rsid w:val="00A123B1"/>
    <w:rsid w:val="00A21D8B"/>
    <w:rsid w:val="00A32876"/>
    <w:rsid w:val="00A4155A"/>
    <w:rsid w:val="00A45CA6"/>
    <w:rsid w:val="00A607ED"/>
    <w:rsid w:val="00A64E20"/>
    <w:rsid w:val="00A6573C"/>
    <w:rsid w:val="00A727A7"/>
    <w:rsid w:val="00A72AE4"/>
    <w:rsid w:val="00A7414B"/>
    <w:rsid w:val="00A870A2"/>
    <w:rsid w:val="00A97AC3"/>
    <w:rsid w:val="00AA1509"/>
    <w:rsid w:val="00AD1E33"/>
    <w:rsid w:val="00AD6475"/>
    <w:rsid w:val="00AD77D5"/>
    <w:rsid w:val="00AF2BB4"/>
    <w:rsid w:val="00AF5269"/>
    <w:rsid w:val="00AF66D3"/>
    <w:rsid w:val="00B0251A"/>
    <w:rsid w:val="00B02C26"/>
    <w:rsid w:val="00B107B1"/>
    <w:rsid w:val="00B232F3"/>
    <w:rsid w:val="00B27133"/>
    <w:rsid w:val="00B45296"/>
    <w:rsid w:val="00B57631"/>
    <w:rsid w:val="00B60CDD"/>
    <w:rsid w:val="00B64BA3"/>
    <w:rsid w:val="00B65F38"/>
    <w:rsid w:val="00B769A5"/>
    <w:rsid w:val="00B76CA1"/>
    <w:rsid w:val="00B91DB6"/>
    <w:rsid w:val="00B946EE"/>
    <w:rsid w:val="00BA2A79"/>
    <w:rsid w:val="00BA41F1"/>
    <w:rsid w:val="00BB66E2"/>
    <w:rsid w:val="00BC06D2"/>
    <w:rsid w:val="00BC25F0"/>
    <w:rsid w:val="00BD1AFC"/>
    <w:rsid w:val="00BD5B95"/>
    <w:rsid w:val="00BD6702"/>
    <w:rsid w:val="00BF418E"/>
    <w:rsid w:val="00BF64C5"/>
    <w:rsid w:val="00C00BF5"/>
    <w:rsid w:val="00C2150E"/>
    <w:rsid w:val="00C258B2"/>
    <w:rsid w:val="00C35B8F"/>
    <w:rsid w:val="00C35C2B"/>
    <w:rsid w:val="00C4138E"/>
    <w:rsid w:val="00C50EE4"/>
    <w:rsid w:val="00C8271C"/>
    <w:rsid w:val="00CA35AD"/>
    <w:rsid w:val="00CA4460"/>
    <w:rsid w:val="00CB376B"/>
    <w:rsid w:val="00CC0419"/>
    <w:rsid w:val="00CC6C5E"/>
    <w:rsid w:val="00CD3287"/>
    <w:rsid w:val="00CE0912"/>
    <w:rsid w:val="00CE1A29"/>
    <w:rsid w:val="00CF1ACF"/>
    <w:rsid w:val="00CF42B6"/>
    <w:rsid w:val="00CF5436"/>
    <w:rsid w:val="00D00A6D"/>
    <w:rsid w:val="00D01A9B"/>
    <w:rsid w:val="00D11F86"/>
    <w:rsid w:val="00D123A0"/>
    <w:rsid w:val="00D126F2"/>
    <w:rsid w:val="00D13EEE"/>
    <w:rsid w:val="00D21087"/>
    <w:rsid w:val="00D21188"/>
    <w:rsid w:val="00D30AE0"/>
    <w:rsid w:val="00D31324"/>
    <w:rsid w:val="00D32345"/>
    <w:rsid w:val="00D40D1C"/>
    <w:rsid w:val="00D43BFB"/>
    <w:rsid w:val="00D50FD5"/>
    <w:rsid w:val="00D57CE5"/>
    <w:rsid w:val="00D61F2C"/>
    <w:rsid w:val="00D64DAE"/>
    <w:rsid w:val="00D678A7"/>
    <w:rsid w:val="00D730DD"/>
    <w:rsid w:val="00D845CE"/>
    <w:rsid w:val="00D87883"/>
    <w:rsid w:val="00D87941"/>
    <w:rsid w:val="00D93AA8"/>
    <w:rsid w:val="00DA0700"/>
    <w:rsid w:val="00DB1E48"/>
    <w:rsid w:val="00DC4B25"/>
    <w:rsid w:val="00DD3934"/>
    <w:rsid w:val="00DD66E8"/>
    <w:rsid w:val="00DE6B4C"/>
    <w:rsid w:val="00DF2BA9"/>
    <w:rsid w:val="00DF367E"/>
    <w:rsid w:val="00DF3BEB"/>
    <w:rsid w:val="00E277D2"/>
    <w:rsid w:val="00E334D5"/>
    <w:rsid w:val="00E36F0B"/>
    <w:rsid w:val="00E431C0"/>
    <w:rsid w:val="00E52A04"/>
    <w:rsid w:val="00E5459D"/>
    <w:rsid w:val="00E5793D"/>
    <w:rsid w:val="00E71D8C"/>
    <w:rsid w:val="00E7306C"/>
    <w:rsid w:val="00E763CB"/>
    <w:rsid w:val="00E8022C"/>
    <w:rsid w:val="00E82A38"/>
    <w:rsid w:val="00E84511"/>
    <w:rsid w:val="00E95439"/>
    <w:rsid w:val="00E969F7"/>
    <w:rsid w:val="00E96BCC"/>
    <w:rsid w:val="00EA456C"/>
    <w:rsid w:val="00EB0DFA"/>
    <w:rsid w:val="00EB330D"/>
    <w:rsid w:val="00EC1BC6"/>
    <w:rsid w:val="00EC2403"/>
    <w:rsid w:val="00ED0942"/>
    <w:rsid w:val="00EE72F5"/>
    <w:rsid w:val="00EF15D9"/>
    <w:rsid w:val="00EF3252"/>
    <w:rsid w:val="00F01987"/>
    <w:rsid w:val="00F10C46"/>
    <w:rsid w:val="00F1360F"/>
    <w:rsid w:val="00F21DD2"/>
    <w:rsid w:val="00F32D06"/>
    <w:rsid w:val="00F33BD4"/>
    <w:rsid w:val="00F366EF"/>
    <w:rsid w:val="00F50A42"/>
    <w:rsid w:val="00F6490A"/>
    <w:rsid w:val="00F711F2"/>
    <w:rsid w:val="00F801EE"/>
    <w:rsid w:val="00F83C84"/>
    <w:rsid w:val="00F90E86"/>
    <w:rsid w:val="00F90F3F"/>
    <w:rsid w:val="00FB3D01"/>
    <w:rsid w:val="00FB62DF"/>
    <w:rsid w:val="00FC5FCD"/>
    <w:rsid w:val="00FE305A"/>
    <w:rsid w:val="00FE50FD"/>
    <w:rsid w:val="00FE6B9B"/>
    <w:rsid w:val="00FF0C9E"/>
    <w:rsid w:val="00FF0FB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6DF66"/>
  <w15:docId w15:val="{A823DCBF-5696-4CA5-85B1-D64907AA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line="360" w:lineRule="auto"/>
        <w:ind w:firstLine="284"/>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semiHidden="1" w:uiPriority="0" w:unhideWhenUsed="1"/>
    <w:lsdException w:name="toa heading" w:semiHidden="1" w:unhideWhenUsed="1"/>
    <w:lsdException w:name="List" w:semiHidden="1" w:unhideWhenUsed="1"/>
    <w:lsdException w:name="List Bullet" w:locked="1" w:uiPriority="0"/>
    <w:lsdException w:name="List Number" w:locked="1"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F38"/>
    <w:rPr>
      <w:rFonts w:ascii="Calibri" w:hAnsi="Calibri"/>
      <w:lang w:eastAsia="en-US"/>
    </w:rPr>
  </w:style>
  <w:style w:type="paragraph" w:styleId="1">
    <w:name w:val="heading 1"/>
    <w:basedOn w:val="a"/>
    <w:next w:val="a"/>
    <w:link w:val="10"/>
    <w:uiPriority w:val="99"/>
    <w:qFormat/>
    <w:rsid w:val="00F90E86"/>
    <w:pPr>
      <w:spacing w:after="180" w:line="268" w:lineRule="auto"/>
      <w:jc w:val="center"/>
      <w:outlineLvl w:val="0"/>
    </w:pPr>
    <w:rPr>
      <w:rFonts w:ascii="Cambria" w:hAnsi="Cambria"/>
      <w:b/>
      <w:bCs/>
      <w:kern w:val="32"/>
      <w:sz w:val="32"/>
      <w:szCs w:val="32"/>
    </w:rPr>
  </w:style>
  <w:style w:type="paragraph" w:styleId="2">
    <w:name w:val="heading 2"/>
    <w:basedOn w:val="a"/>
    <w:next w:val="a"/>
    <w:link w:val="20"/>
    <w:uiPriority w:val="99"/>
    <w:qFormat/>
    <w:rsid w:val="00F90E86"/>
    <w:pPr>
      <w:keepNext/>
      <w:spacing w:before="240" w:after="60" w:line="268" w:lineRule="auto"/>
      <w:outlineLvl w:val="1"/>
    </w:pPr>
    <w:rPr>
      <w:rFonts w:ascii="Cambria" w:hAnsi="Cambria"/>
      <w:b/>
      <w:bCs/>
      <w:i/>
      <w:iCs/>
      <w:sz w:val="28"/>
      <w:szCs w:val="28"/>
    </w:rPr>
  </w:style>
  <w:style w:type="paragraph" w:styleId="3">
    <w:name w:val="heading 3"/>
    <w:basedOn w:val="a"/>
    <w:next w:val="a"/>
    <w:link w:val="30"/>
    <w:uiPriority w:val="99"/>
    <w:qFormat/>
    <w:rsid w:val="00F90E86"/>
    <w:pPr>
      <w:keepNext/>
      <w:spacing w:before="240" w:after="60" w:line="268" w:lineRule="auto"/>
      <w:outlineLvl w:val="2"/>
    </w:pPr>
    <w:rPr>
      <w:rFonts w:ascii="Cambria" w:hAnsi="Cambria"/>
      <w:b/>
      <w:bCs/>
      <w:sz w:val="26"/>
      <w:szCs w:val="26"/>
    </w:rPr>
  </w:style>
  <w:style w:type="paragraph" w:styleId="4">
    <w:name w:val="heading 4"/>
    <w:basedOn w:val="a"/>
    <w:next w:val="a"/>
    <w:link w:val="40"/>
    <w:uiPriority w:val="99"/>
    <w:qFormat/>
    <w:rsid w:val="00F90E86"/>
    <w:pPr>
      <w:keepNext/>
      <w:spacing w:before="240" w:after="60" w:line="268"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B0D6B"/>
    <w:rPr>
      <w:rFonts w:ascii="Cambria" w:hAnsi="Cambria" w:cs="Times New Roman"/>
      <w:b/>
      <w:kern w:val="32"/>
      <w:sz w:val="32"/>
      <w:lang w:eastAsia="en-US"/>
    </w:rPr>
  </w:style>
  <w:style w:type="character" w:customStyle="1" w:styleId="20">
    <w:name w:val="Заголовок 2 Знак"/>
    <w:basedOn w:val="a0"/>
    <w:link w:val="2"/>
    <w:uiPriority w:val="99"/>
    <w:semiHidden/>
    <w:locked/>
    <w:rsid w:val="004B0D6B"/>
    <w:rPr>
      <w:rFonts w:ascii="Cambria" w:hAnsi="Cambria" w:cs="Times New Roman"/>
      <w:b/>
      <w:i/>
      <w:sz w:val="28"/>
      <w:lang w:eastAsia="en-US"/>
    </w:rPr>
  </w:style>
  <w:style w:type="character" w:customStyle="1" w:styleId="30">
    <w:name w:val="Заголовок 3 Знак"/>
    <w:basedOn w:val="a0"/>
    <w:link w:val="3"/>
    <w:uiPriority w:val="99"/>
    <w:semiHidden/>
    <w:locked/>
    <w:rsid w:val="004B0D6B"/>
    <w:rPr>
      <w:rFonts w:ascii="Cambria" w:hAnsi="Cambria" w:cs="Times New Roman"/>
      <w:b/>
      <w:sz w:val="26"/>
      <w:lang w:eastAsia="en-US"/>
    </w:rPr>
  </w:style>
  <w:style w:type="character" w:customStyle="1" w:styleId="40">
    <w:name w:val="Заголовок 4 Знак"/>
    <w:basedOn w:val="a0"/>
    <w:link w:val="4"/>
    <w:uiPriority w:val="99"/>
    <w:semiHidden/>
    <w:locked/>
    <w:rsid w:val="004B0D6B"/>
    <w:rPr>
      <w:rFonts w:ascii="Calibri" w:hAnsi="Calibri" w:cs="Times New Roman"/>
      <w:b/>
      <w:sz w:val="28"/>
      <w:lang w:eastAsia="en-US"/>
    </w:rPr>
  </w:style>
  <w:style w:type="paragraph" w:styleId="a3">
    <w:name w:val="header"/>
    <w:basedOn w:val="a"/>
    <w:link w:val="a4"/>
    <w:uiPriority w:val="99"/>
    <w:rsid w:val="00F90E86"/>
    <w:pPr>
      <w:tabs>
        <w:tab w:val="center" w:pos="4320"/>
        <w:tab w:val="right" w:pos="8640"/>
      </w:tabs>
      <w:spacing w:after="180" w:line="268" w:lineRule="auto"/>
    </w:pPr>
    <w:rPr>
      <w:sz w:val="20"/>
      <w:szCs w:val="20"/>
    </w:rPr>
  </w:style>
  <w:style w:type="character" w:customStyle="1" w:styleId="a4">
    <w:name w:val="Верхний колонтитул Знак"/>
    <w:basedOn w:val="a0"/>
    <w:link w:val="a3"/>
    <w:uiPriority w:val="99"/>
    <w:semiHidden/>
    <w:locked/>
    <w:rsid w:val="004B0D6B"/>
    <w:rPr>
      <w:rFonts w:ascii="Calibri" w:hAnsi="Calibri" w:cs="Times New Roman"/>
      <w:lang w:eastAsia="en-US"/>
    </w:rPr>
  </w:style>
  <w:style w:type="paragraph" w:styleId="a5">
    <w:name w:val="footer"/>
    <w:basedOn w:val="a"/>
    <w:link w:val="a6"/>
    <w:uiPriority w:val="99"/>
    <w:rsid w:val="00F90E86"/>
    <w:pPr>
      <w:tabs>
        <w:tab w:val="center" w:pos="4320"/>
        <w:tab w:val="right" w:pos="8640"/>
      </w:tabs>
      <w:spacing w:after="180" w:line="268" w:lineRule="auto"/>
    </w:pPr>
    <w:rPr>
      <w:sz w:val="20"/>
      <w:szCs w:val="20"/>
    </w:rPr>
  </w:style>
  <w:style w:type="character" w:customStyle="1" w:styleId="a6">
    <w:name w:val="Нижний колонтитул Знак"/>
    <w:basedOn w:val="a0"/>
    <w:link w:val="a5"/>
    <w:uiPriority w:val="99"/>
    <w:semiHidden/>
    <w:locked/>
    <w:rsid w:val="004B0D6B"/>
    <w:rPr>
      <w:rFonts w:ascii="Calibri" w:hAnsi="Calibri" w:cs="Times New Roman"/>
      <w:lang w:eastAsia="en-US"/>
    </w:rPr>
  </w:style>
  <w:style w:type="paragraph" w:styleId="a7">
    <w:name w:val="Closing"/>
    <w:basedOn w:val="a"/>
    <w:link w:val="a8"/>
    <w:uiPriority w:val="99"/>
    <w:rsid w:val="00F90E86"/>
    <w:pPr>
      <w:spacing w:after="1200" w:line="240" w:lineRule="auto"/>
    </w:pPr>
    <w:rPr>
      <w:sz w:val="20"/>
      <w:szCs w:val="20"/>
    </w:rPr>
  </w:style>
  <w:style w:type="character" w:customStyle="1" w:styleId="a8">
    <w:name w:val="Прощание Знак"/>
    <w:basedOn w:val="a0"/>
    <w:link w:val="a7"/>
    <w:uiPriority w:val="99"/>
    <w:semiHidden/>
    <w:locked/>
    <w:rsid w:val="004B0D6B"/>
    <w:rPr>
      <w:rFonts w:ascii="Calibri" w:hAnsi="Calibri" w:cs="Times New Roman"/>
      <w:lang w:eastAsia="en-US"/>
    </w:rPr>
  </w:style>
  <w:style w:type="paragraph" w:styleId="a9">
    <w:name w:val="Signature"/>
    <w:basedOn w:val="a"/>
    <w:link w:val="aa"/>
    <w:uiPriority w:val="99"/>
    <w:rsid w:val="00F90E86"/>
    <w:pPr>
      <w:spacing w:line="240" w:lineRule="auto"/>
    </w:pPr>
    <w:rPr>
      <w:sz w:val="20"/>
      <w:szCs w:val="20"/>
    </w:rPr>
  </w:style>
  <w:style w:type="character" w:customStyle="1" w:styleId="aa">
    <w:name w:val="Подпись Знак"/>
    <w:basedOn w:val="a0"/>
    <w:link w:val="a9"/>
    <w:uiPriority w:val="99"/>
    <w:semiHidden/>
    <w:locked/>
    <w:rsid w:val="004B0D6B"/>
    <w:rPr>
      <w:rFonts w:ascii="Calibri" w:hAnsi="Calibri" w:cs="Times New Roman"/>
      <w:lang w:eastAsia="en-US"/>
    </w:rPr>
  </w:style>
  <w:style w:type="paragraph" w:styleId="ab">
    <w:name w:val="Body Text"/>
    <w:basedOn w:val="a"/>
    <w:link w:val="ac"/>
    <w:uiPriority w:val="99"/>
    <w:rsid w:val="00F90E86"/>
    <w:pPr>
      <w:spacing w:after="240" w:line="240" w:lineRule="auto"/>
    </w:pPr>
    <w:rPr>
      <w:sz w:val="20"/>
      <w:szCs w:val="20"/>
    </w:rPr>
  </w:style>
  <w:style w:type="character" w:customStyle="1" w:styleId="ac">
    <w:name w:val="Основной текст Знак"/>
    <w:basedOn w:val="a0"/>
    <w:link w:val="ab"/>
    <w:uiPriority w:val="99"/>
    <w:semiHidden/>
    <w:locked/>
    <w:rsid w:val="004B0D6B"/>
    <w:rPr>
      <w:rFonts w:ascii="Calibri" w:hAnsi="Calibri" w:cs="Times New Roman"/>
      <w:lang w:eastAsia="en-US"/>
    </w:rPr>
  </w:style>
  <w:style w:type="paragraph" w:styleId="ad">
    <w:name w:val="Salutation"/>
    <w:basedOn w:val="a"/>
    <w:next w:val="a"/>
    <w:link w:val="ae"/>
    <w:uiPriority w:val="99"/>
    <w:rsid w:val="00F90E86"/>
    <w:pPr>
      <w:spacing w:before="480" w:after="240" w:line="240" w:lineRule="auto"/>
    </w:pPr>
    <w:rPr>
      <w:sz w:val="20"/>
      <w:szCs w:val="20"/>
    </w:rPr>
  </w:style>
  <w:style w:type="character" w:customStyle="1" w:styleId="ae">
    <w:name w:val="Приветствие Знак"/>
    <w:basedOn w:val="a0"/>
    <w:link w:val="ad"/>
    <w:uiPriority w:val="99"/>
    <w:semiHidden/>
    <w:locked/>
    <w:rsid w:val="004B0D6B"/>
    <w:rPr>
      <w:rFonts w:ascii="Calibri" w:hAnsi="Calibri" w:cs="Times New Roman"/>
      <w:lang w:eastAsia="en-US"/>
    </w:rPr>
  </w:style>
  <w:style w:type="paragraph" w:styleId="af">
    <w:name w:val="Date"/>
    <w:basedOn w:val="a"/>
    <w:next w:val="a"/>
    <w:link w:val="af0"/>
    <w:uiPriority w:val="99"/>
    <w:rsid w:val="00F90E86"/>
    <w:pPr>
      <w:spacing w:before="480" w:after="480" w:line="240" w:lineRule="auto"/>
    </w:pPr>
    <w:rPr>
      <w:sz w:val="20"/>
      <w:szCs w:val="20"/>
    </w:rPr>
  </w:style>
  <w:style w:type="character" w:customStyle="1" w:styleId="af0">
    <w:name w:val="Дата Знак"/>
    <w:basedOn w:val="a0"/>
    <w:link w:val="af"/>
    <w:uiPriority w:val="99"/>
    <w:semiHidden/>
    <w:locked/>
    <w:rsid w:val="004B0D6B"/>
    <w:rPr>
      <w:rFonts w:ascii="Calibri" w:hAnsi="Calibri" w:cs="Times New Roman"/>
      <w:lang w:eastAsia="en-US"/>
    </w:rPr>
  </w:style>
  <w:style w:type="paragraph" w:customStyle="1" w:styleId="af1">
    <w:name w:val="Адрес"/>
    <w:uiPriority w:val="99"/>
    <w:rsid w:val="00F90E86"/>
    <w:pPr>
      <w:spacing w:line="268" w:lineRule="auto"/>
      <w:jc w:val="center"/>
    </w:pPr>
    <w:rPr>
      <w:rFonts w:ascii="Arial" w:hAnsi="Arial" w:cs="Arial"/>
      <w:kern w:val="28"/>
      <w:sz w:val="16"/>
      <w:szCs w:val="16"/>
      <w:lang w:val="en-US" w:eastAsia="en-US"/>
    </w:rPr>
  </w:style>
  <w:style w:type="paragraph" w:customStyle="1" w:styleId="af2">
    <w:name w:val="копия:/Вложение"/>
    <w:basedOn w:val="a"/>
    <w:uiPriority w:val="99"/>
    <w:rsid w:val="00F90E86"/>
    <w:pPr>
      <w:tabs>
        <w:tab w:val="left" w:pos="1440"/>
      </w:tabs>
      <w:spacing w:after="240" w:line="240" w:lineRule="auto"/>
      <w:ind w:left="1440" w:hanging="1440"/>
    </w:pPr>
    <w:rPr>
      <w:rFonts w:ascii="Times New Roman" w:hAnsi="Times New Roman"/>
      <w:sz w:val="24"/>
      <w:szCs w:val="24"/>
      <w:lang w:val="en-US"/>
    </w:rPr>
  </w:style>
  <w:style w:type="paragraph" w:customStyle="1" w:styleId="af3">
    <w:name w:val="Адрес получателя"/>
    <w:basedOn w:val="a"/>
    <w:uiPriority w:val="99"/>
    <w:rsid w:val="00F90E86"/>
    <w:pPr>
      <w:spacing w:line="240" w:lineRule="auto"/>
    </w:pPr>
    <w:rPr>
      <w:rFonts w:ascii="Times New Roman" w:hAnsi="Times New Roman"/>
      <w:sz w:val="24"/>
      <w:szCs w:val="24"/>
      <w:lang w:val="en-US"/>
    </w:rPr>
  </w:style>
  <w:style w:type="paragraph" w:customStyle="1" w:styleId="af4">
    <w:name w:val="Должность"/>
    <w:next w:val="af2"/>
    <w:uiPriority w:val="99"/>
    <w:rsid w:val="00F90E86"/>
    <w:pPr>
      <w:spacing w:before="120" w:after="960"/>
    </w:pPr>
    <w:rPr>
      <w:sz w:val="24"/>
      <w:szCs w:val="24"/>
      <w:lang w:val="en-US" w:eastAsia="en-US"/>
    </w:rPr>
  </w:style>
  <w:style w:type="character" w:styleId="af5">
    <w:name w:val="Hyperlink"/>
    <w:basedOn w:val="a0"/>
    <w:uiPriority w:val="99"/>
    <w:rsid w:val="00A607ED"/>
    <w:rPr>
      <w:rFonts w:cs="Times New Roman"/>
      <w:color w:val="0000FF"/>
      <w:u w:val="single"/>
    </w:rPr>
  </w:style>
  <w:style w:type="character" w:customStyle="1" w:styleId="11">
    <w:name w:val="Неразрешенное упоминание1"/>
    <w:uiPriority w:val="99"/>
    <w:semiHidden/>
    <w:rsid w:val="00A607ED"/>
    <w:rPr>
      <w:color w:val="605E5C"/>
      <w:shd w:val="clear" w:color="auto" w:fill="E1DFDD"/>
    </w:rPr>
  </w:style>
  <w:style w:type="paragraph" w:styleId="af6">
    <w:name w:val="List Paragraph"/>
    <w:basedOn w:val="a"/>
    <w:uiPriority w:val="99"/>
    <w:qFormat/>
    <w:rsid w:val="00BF418E"/>
    <w:pPr>
      <w:ind w:left="720"/>
      <w:contextualSpacing/>
    </w:pPr>
  </w:style>
  <w:style w:type="paragraph" w:customStyle="1" w:styleId="empty">
    <w:name w:val="empty"/>
    <w:basedOn w:val="a"/>
    <w:uiPriority w:val="99"/>
    <w:rsid w:val="004E0160"/>
    <w:pPr>
      <w:spacing w:before="100" w:beforeAutospacing="1" w:after="100" w:afterAutospacing="1" w:line="240" w:lineRule="auto"/>
    </w:pPr>
    <w:rPr>
      <w:rFonts w:ascii="Times New Roman" w:hAnsi="Times New Roman"/>
      <w:sz w:val="24"/>
      <w:szCs w:val="24"/>
      <w:lang w:eastAsia="ru-RU"/>
    </w:rPr>
  </w:style>
  <w:style w:type="character" w:styleId="af7">
    <w:name w:val="Emphasis"/>
    <w:basedOn w:val="a0"/>
    <w:uiPriority w:val="99"/>
    <w:qFormat/>
    <w:locked/>
    <w:rsid w:val="004E0160"/>
    <w:rPr>
      <w:rFonts w:cs="Times New Roman"/>
      <w:i/>
    </w:rPr>
  </w:style>
  <w:style w:type="character" w:customStyle="1" w:styleId="21">
    <w:name w:val="Неразрешенное упоминание2"/>
    <w:basedOn w:val="a0"/>
    <w:uiPriority w:val="99"/>
    <w:semiHidden/>
    <w:unhideWhenUsed/>
    <w:rsid w:val="00DD3934"/>
    <w:rPr>
      <w:color w:val="605E5C"/>
      <w:shd w:val="clear" w:color="auto" w:fill="E1DFDD"/>
    </w:rPr>
  </w:style>
  <w:style w:type="character" w:customStyle="1" w:styleId="s10">
    <w:name w:val="s_10"/>
    <w:rsid w:val="009E5522"/>
  </w:style>
  <w:style w:type="character" w:styleId="af8">
    <w:name w:val="FollowedHyperlink"/>
    <w:basedOn w:val="a0"/>
    <w:uiPriority w:val="99"/>
    <w:semiHidden/>
    <w:unhideWhenUsed/>
    <w:rsid w:val="005D4E62"/>
    <w:rPr>
      <w:color w:val="800080" w:themeColor="followedHyperlink"/>
      <w:u w:val="single"/>
    </w:rPr>
  </w:style>
  <w:style w:type="character" w:styleId="af9">
    <w:name w:val="Unresolved Mention"/>
    <w:basedOn w:val="a0"/>
    <w:uiPriority w:val="99"/>
    <w:semiHidden/>
    <w:unhideWhenUsed/>
    <w:rsid w:val="005D4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848772">
      <w:bodyDiv w:val="1"/>
      <w:marLeft w:val="0"/>
      <w:marRight w:val="0"/>
      <w:marTop w:val="0"/>
      <w:marBottom w:val="0"/>
      <w:divBdr>
        <w:top w:val="none" w:sz="0" w:space="0" w:color="auto"/>
        <w:left w:val="none" w:sz="0" w:space="0" w:color="auto"/>
        <w:bottom w:val="none" w:sz="0" w:space="0" w:color="auto"/>
        <w:right w:val="none" w:sz="0" w:space="0" w:color="auto"/>
      </w:divBdr>
    </w:div>
    <w:div w:id="1396123530">
      <w:marLeft w:val="0"/>
      <w:marRight w:val="0"/>
      <w:marTop w:val="0"/>
      <w:marBottom w:val="0"/>
      <w:divBdr>
        <w:top w:val="none" w:sz="0" w:space="0" w:color="auto"/>
        <w:left w:val="none" w:sz="0" w:space="0" w:color="auto"/>
        <w:bottom w:val="none" w:sz="0" w:space="0" w:color="auto"/>
        <w:right w:val="none" w:sz="0" w:space="0" w:color="auto"/>
      </w:divBdr>
    </w:div>
    <w:div w:id="1396123531">
      <w:marLeft w:val="0"/>
      <w:marRight w:val="0"/>
      <w:marTop w:val="0"/>
      <w:marBottom w:val="0"/>
      <w:divBdr>
        <w:top w:val="none" w:sz="0" w:space="0" w:color="auto"/>
        <w:left w:val="none" w:sz="0" w:space="0" w:color="auto"/>
        <w:bottom w:val="none" w:sz="0" w:space="0" w:color="auto"/>
        <w:right w:val="none" w:sz="0" w:space="0" w:color="auto"/>
      </w:divBdr>
      <w:divsChild>
        <w:div w:id="1396123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55;&#1088;&#1080;&#1083;&#1086;&#1078;&#1077;&#1085;&#1080;&#1077;%201.%20&#1054;&#1073;&#1088;&#1072;&#1079;&#1077;&#1094;%20&#1059;&#1074;&#1077;&#1076;&#1086;&#1084;&#1083;&#1077;&#1085;&#1080;&#1103;%20&#1086;%20&#1085;&#1072;&#1089;&#1090;&#1091;&#1087;&#1083;&#1077;&#1085;&#1080;&#1080;%20&#1086;&#1073;&#1089;&#1090;&#1086;&#1103;&#1090;&#1077;&#1083;&#1100;&#1089;&#1090;&#1074;%20&#1085;&#1077;&#1087;&#1088;&#1077;&#1086;&#1076;&#1086;&#1083;&#1080;&#1084;&#1086;&#1081;%20&#1089;&#1080;&#1083;&#1099;.docx" TargetMode="External"/><Relationship Id="rId13" Type="http://schemas.openxmlformats.org/officeDocument/2006/relationships/hyperlink" Target="&#1055;&#1088;&#1080;&#1083;&#1086;&#1078;&#1077;&#1085;&#1080;&#1077;%203.%20&#1054;&#1073;&#1088;&#1072;&#1079;&#1077;&#1094;%20&#1044;&#1086;&#1087;&#1086;&#1083;&#1085;&#1080;&#1090;&#1077;&#1083;&#1100;&#1085;&#1086;&#1075;&#1086;%20&#1089;&#1086;&#1075;&#1083;&#1072;&#1096;&#1077;&#1085;&#1080;&#1103;%20&#1086;%20&#1074;&#1085;&#1077;&#1089;&#1077;&#1085;&#1080;&#1080;%20&#1080;&#1079;&#1084;&#1077;&#1085;&#1077;&#1085;&#1080;&#1081;%20&#1074;%20&#1076;&#1086;&#1075;&#1086;&#1074;&#1086;&#1088;%20&#1074;%20&#1089;&#1074;&#1103;&#1079;&#1080;%20&#1089;%20&#1089;&#1091;&#1097;&#1077;&#1089;&#1090;&#1074;&#1077;&#1085;&#1085;&#1099;&#1084;%20&#1080;&#1079;&#1084;&#1077;&#1085;&#1077;&#1085;&#1080;&#1077;&#1084;%20&#1086;&#1073;&#1089;&#1090;&#1086;&#1103;&#1090;&#1077;&#1083;&#1100;&#1089;&#1090;&#1074;.doc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ostpp.ru/news/deyatelnost-mtpp/tpp-upolnomocheny-vydavat-biznesu-zaklyucheniya-o-fors-mazhore-v-usloviyakh-epidemii-koronavirusa/" TargetMode="External"/><Relationship Id="rId12" Type="http://schemas.openxmlformats.org/officeDocument/2006/relationships/hyperlink" Target="&#1055;&#1088;&#1080;&#1083;&#1086;&#1078;&#1077;&#1085;&#1080;&#1077;%202.%20&#1054;&#1073;&#1088;&#1072;&#1079;&#1077;&#1094;%20&#1059;&#1074;&#1077;&#1076;&#1086;&#1084;&#1083;&#1077;&#1085;&#1080;&#1103;%20&#1086;%20&#1087;&#1088;&#1077;&#1082;&#1088;&#1072;&#1097;&#1077;&#1085;&#1080;&#1080;%20&#1086;&#1073;&#1103;&#1079;&#1072;&#1090;&#1077;&#1083;&#1100;&#1089;&#1090;&#1074;&#1072;%20&#1074;%20&#1089;&#1074;&#1103;&#1079;&#1080;%20&#1089;%20&#1085;&#1077;&#1074;&#1086;&#1079;&#1084;&#1086;&#1078;&#1085;&#1086;&#1089;&#1090;&#1100;&#1102;%20&#1077;&#1075;&#1086;%20&#1080;&#1089;&#1087;&#1086;&#1083;&#1085;&#1077;&#1085;&#1080;&#1103;.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1055;&#1088;&#1080;&#1083;&#1086;&#1078;&#1077;&#1085;&#1080;&#1077;%201.%20&#1054;&#1073;&#1088;&#1072;&#1079;&#1077;&#1094;%20&#1059;&#1074;&#1077;&#1076;&#1086;&#1084;&#1083;&#1077;&#1085;&#1080;&#1103;%20&#1086;%20&#1085;&#1072;&#1089;&#1090;&#1091;&#1087;&#1083;&#1077;&#1085;&#1080;&#1080;%20&#1086;&#1073;&#1089;&#1090;&#1086;&#1103;&#1090;&#1077;&#1083;&#1100;&#1089;&#1090;&#1074;%20&#1085;&#1077;&#1087;&#1088;&#1077;&#1086;&#1076;&#1086;&#1083;&#1080;&#1084;&#1086;&#1081;%20&#1089;&#1080;&#1083;&#1099;.docx" TargetMode="External"/><Relationship Id="rId5" Type="http://schemas.openxmlformats.org/officeDocument/2006/relationships/footnotes" Target="footnotes.xml"/><Relationship Id="rId15" Type="http://schemas.openxmlformats.org/officeDocument/2006/relationships/hyperlink" Target="https://www.mkrf.ru/press/news/minkultury_rossii_rekomenduet_organizatsiyam_osushchestvlyayushchim_publichnuyu_demonstratsiyu_filmo/" TargetMode="External"/><Relationship Id="rId10" Type="http://schemas.openxmlformats.org/officeDocument/2006/relationships/hyperlink" Target="&#1055;&#1088;&#1080;&#1083;&#1086;&#1078;&#1077;&#1085;&#1080;&#1077;%203.%20&#1054;&#1073;&#1088;&#1072;&#1079;&#1077;&#1094;%20&#1044;&#1086;&#1087;&#1086;&#1083;&#1085;&#1080;&#1090;&#1077;&#1083;&#1100;&#1085;&#1086;&#1075;&#1086;%20&#1089;&#1086;&#1075;&#1083;&#1072;&#1096;&#1077;&#1085;&#1080;&#1103;%20&#1086;%20&#1074;&#1085;&#1077;&#1089;&#1077;&#1085;&#1080;&#1080;%20&#1080;&#1079;&#1084;&#1077;&#1085;&#1077;&#1085;&#1080;&#1081;%20&#1074;%20&#1076;&#1086;&#1075;&#1086;&#1074;&#1086;&#1088;%20&#1074;%20&#1089;&#1074;&#1103;&#1079;&#1080;%20&#1089;%20&#1089;&#1091;&#1097;&#1077;&#1089;&#1090;&#1074;&#1077;&#1085;&#1085;&#1099;&#1084;%20&#1080;&#1079;&#1084;&#1077;&#1085;&#1077;&#1085;&#1080;&#1077;&#1084;%20&#1086;&#1073;&#1089;&#1090;&#1086;&#1103;&#1090;&#1077;&#1083;&#1100;&#1089;&#1090;&#1074;.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1055;&#1088;&#1080;&#1083;&#1086;&#1078;&#1077;&#1085;&#1080;&#1077;%202.%20&#1054;&#1073;&#1088;&#1072;&#1079;&#1077;&#1094;%20&#1059;&#1074;&#1077;&#1076;&#1086;&#1084;&#1083;&#1077;&#1085;&#1080;&#1103;%20&#1086;%20&#1087;&#1088;&#1077;&#1082;&#1088;&#1072;&#1097;&#1077;&#1085;&#1080;&#1080;%20&#1086;&#1073;&#1103;&#1079;&#1072;&#1090;&#1077;&#1083;&#1100;&#1089;&#1090;&#1074;&#1072;%20&#1074;%20&#1089;&#1074;&#1103;&#1079;&#1080;%20&#1089;%20&#1085;&#1077;&#1074;&#1086;&#1079;&#1084;&#1086;&#1078;&#1085;&#1086;&#1089;&#1090;&#1100;&#1102;%20&#1077;&#1075;&#1086;%20&#1080;&#1089;&#1087;&#1086;&#1083;&#1085;&#1077;&#1085;&#1080;&#1103;.docx" TargetMode="External"/><Relationship Id="rId14" Type="http://schemas.openxmlformats.org/officeDocument/2006/relationships/hyperlink" Target="http://77.rospotrebnadzor.ru/index.php/san-epid/40-2009-08-20-06-08-14/8084-o-vvedenii-dopolnitelnykh-sanitarno-protivoepidemicheskikh-profilakticheskikh-meropriyatij-na-territorii-goroda-moskvy-21-03-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helkinaAS\AppData\Roaming\Microsoft\Templates\&#1041;&#1083;&#1072;&#1085;&#1082;%20(&#1086;&#1087;&#1080;&#1089;&#1072;&#1085;&#1080;&#1077;%20&#1091;&#1088;&#1086;&#1074;&#1085;&#1077;&#10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(описание уровней)</Template>
  <TotalTime>4</TotalTime>
  <Pages>1</Pages>
  <Words>2544</Words>
  <Characters>14505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Информация актуализирована по состоянию на 06 ноября 2019 года</vt:lpstr>
    </vt:vector>
  </TitlesOfParts>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актуализирована по состоянию на 06 ноября 2019 года</dc:title>
  <dc:subject/>
  <dc:creator>PchelkinaAS</dc:creator>
  <cp:keywords/>
  <dc:description/>
  <cp:lastModifiedBy>ДЕЙСТВОВАТЬ КАК</cp:lastModifiedBy>
  <cp:revision>5</cp:revision>
  <cp:lastPrinted>2002-08-16T19:17:00Z</cp:lastPrinted>
  <dcterms:created xsi:type="dcterms:W3CDTF">2020-03-25T13:06:00Z</dcterms:created>
  <dcterms:modified xsi:type="dcterms:W3CDTF">2020-03-25T13:11:00Z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TC060874681049</vt:lpwstr>
  </property>
</Properties>
</file>